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D15" w:rsidRDefault="00757D15" w:rsidP="00A87966">
      <w:pPr>
        <w:jc w:val="center"/>
        <w:rPr>
          <w:rFonts w:cs="Tahoma"/>
          <w:b/>
          <w:sz w:val="96"/>
          <w:szCs w:val="96"/>
        </w:rPr>
      </w:pPr>
      <w:bookmarkStart w:id="0" w:name="_GoBack"/>
      <w:bookmarkEnd w:id="0"/>
    </w:p>
    <w:p w:rsidR="00757D15" w:rsidRDefault="00757D15" w:rsidP="00A87966">
      <w:pPr>
        <w:jc w:val="center"/>
        <w:rPr>
          <w:rFonts w:cs="Tahoma"/>
          <w:b/>
          <w:sz w:val="40"/>
          <w:szCs w:val="40"/>
        </w:rPr>
      </w:pPr>
    </w:p>
    <w:p w:rsidR="00757D15" w:rsidRDefault="00757D15" w:rsidP="00A87966">
      <w:pPr>
        <w:jc w:val="center"/>
        <w:rPr>
          <w:rFonts w:cs="Tahoma"/>
          <w:b/>
          <w:sz w:val="40"/>
          <w:szCs w:val="40"/>
        </w:rPr>
      </w:pPr>
    </w:p>
    <w:p w:rsidR="00406903" w:rsidRDefault="00406903" w:rsidP="00A87966">
      <w:pPr>
        <w:jc w:val="center"/>
        <w:rPr>
          <w:rFonts w:cs="Tahoma"/>
          <w:b/>
          <w:sz w:val="40"/>
          <w:szCs w:val="40"/>
        </w:rPr>
      </w:pPr>
    </w:p>
    <w:p w:rsidR="007959EE" w:rsidRPr="008E3429" w:rsidRDefault="007959EE" w:rsidP="00A87966">
      <w:pPr>
        <w:jc w:val="center"/>
        <w:rPr>
          <w:rFonts w:ascii="Lucida Calligraphy" w:hAnsi="Lucida Calligraphy" w:cs="Tahoma"/>
          <w:b/>
          <w:sz w:val="96"/>
          <w:szCs w:val="96"/>
        </w:rPr>
      </w:pPr>
      <w:r w:rsidRPr="008E3429">
        <w:rPr>
          <w:rFonts w:ascii="Lucida Calligraphy" w:hAnsi="Lucida Calligraphy" w:cs="Tahoma"/>
          <w:b/>
          <w:sz w:val="96"/>
          <w:szCs w:val="96"/>
        </w:rPr>
        <w:t>STADGAR</w:t>
      </w:r>
    </w:p>
    <w:p w:rsidR="00E2522A" w:rsidRDefault="007959EE" w:rsidP="00757D15">
      <w:pPr>
        <w:jc w:val="center"/>
        <w:rPr>
          <w:rFonts w:cs="Tahoma"/>
          <w:sz w:val="32"/>
          <w:szCs w:val="32"/>
        </w:rPr>
      </w:pPr>
      <w:r w:rsidRPr="005A6661">
        <w:rPr>
          <w:rFonts w:cs="Tahoma"/>
          <w:sz w:val="32"/>
          <w:szCs w:val="32"/>
        </w:rPr>
        <w:t xml:space="preserve">för </w:t>
      </w:r>
    </w:p>
    <w:p w:rsidR="00757D15" w:rsidRDefault="007959EE" w:rsidP="00757D15">
      <w:pPr>
        <w:jc w:val="center"/>
        <w:rPr>
          <w:rFonts w:cs="Tahoma"/>
          <w:sz w:val="32"/>
          <w:szCs w:val="32"/>
        </w:rPr>
      </w:pPr>
      <w:r w:rsidRPr="005A6661">
        <w:rPr>
          <w:rFonts w:cs="Tahoma"/>
          <w:sz w:val="32"/>
          <w:szCs w:val="32"/>
        </w:rPr>
        <w:t>Bostadsrättsföreningen Hästhoven</w:t>
      </w:r>
      <w:r w:rsidR="00E2522A">
        <w:rPr>
          <w:rFonts w:cs="Tahoma"/>
          <w:sz w:val="32"/>
          <w:szCs w:val="32"/>
        </w:rPr>
        <w:t xml:space="preserve"> i Järfälla</w:t>
      </w:r>
    </w:p>
    <w:p w:rsidR="00360D16" w:rsidRPr="00757D15" w:rsidRDefault="00B67BDC" w:rsidP="00757D15">
      <w:pPr>
        <w:jc w:val="center"/>
        <w:rPr>
          <w:rFonts w:cs="Tahoma"/>
          <w:sz w:val="32"/>
          <w:szCs w:val="32"/>
        </w:rPr>
      </w:pPr>
      <w:r>
        <w:rPr>
          <w:rFonts w:cs="Tahoma"/>
          <w:sz w:val="32"/>
          <w:szCs w:val="32"/>
        </w:rPr>
        <w:t xml:space="preserve">organisationsnummer </w:t>
      </w:r>
      <w:r w:rsidRPr="00B67BDC">
        <w:rPr>
          <w:rFonts w:cs="Tahoma"/>
          <w:sz w:val="32"/>
          <w:szCs w:val="32"/>
        </w:rPr>
        <w:t>716421-1182</w:t>
      </w:r>
    </w:p>
    <w:p w:rsidR="00757D15" w:rsidRDefault="00757D15" w:rsidP="00757D15">
      <w:pPr>
        <w:jc w:val="center"/>
        <w:rPr>
          <w:rFonts w:cs="Tahoma"/>
          <w:szCs w:val="20"/>
        </w:rPr>
      </w:pPr>
    </w:p>
    <w:p w:rsidR="00757D15" w:rsidRDefault="00C422DA" w:rsidP="00757D15">
      <w:pPr>
        <w:jc w:val="center"/>
        <w:rPr>
          <w:rFonts w:cs="Tahoma"/>
          <w:b/>
          <w:sz w:val="40"/>
          <w:szCs w:val="40"/>
        </w:rPr>
      </w:pPr>
      <w:r>
        <w:rPr>
          <w:rFonts w:cs="Tahoma"/>
          <w:b/>
          <w:sz w:val="40"/>
          <w:szCs w:val="40"/>
        </w:rPr>
        <w:t>april</w:t>
      </w:r>
      <w:r w:rsidR="008E3429">
        <w:rPr>
          <w:rFonts w:cs="Tahoma"/>
          <w:b/>
          <w:sz w:val="40"/>
          <w:szCs w:val="40"/>
        </w:rPr>
        <w:t xml:space="preserve"> 2016</w:t>
      </w:r>
    </w:p>
    <w:p w:rsidR="00757D15" w:rsidRPr="001B13AC" w:rsidRDefault="00757D15" w:rsidP="00757D15">
      <w:pPr>
        <w:jc w:val="center"/>
        <w:rPr>
          <w:rFonts w:cs="Tahoma"/>
          <w:szCs w:val="20"/>
        </w:rPr>
      </w:pPr>
    </w:p>
    <w:sdt>
      <w:sdtPr>
        <w:rPr>
          <w:rFonts w:ascii="Verdana" w:eastAsiaTheme="minorHAnsi" w:hAnsi="Verdana" w:cstheme="minorBidi"/>
          <w:b w:val="0"/>
          <w:bCs w:val="0"/>
          <w:color w:val="auto"/>
          <w:sz w:val="20"/>
          <w:szCs w:val="22"/>
        </w:rPr>
        <w:id w:val="372531011"/>
        <w:docPartObj>
          <w:docPartGallery w:val="Table of Contents"/>
          <w:docPartUnique/>
        </w:docPartObj>
      </w:sdtPr>
      <w:sdtEndPr/>
      <w:sdtContent>
        <w:p w:rsidR="00757D15" w:rsidRDefault="00757D15">
          <w:pPr>
            <w:pStyle w:val="Innehllsfrteckningsrubrik"/>
            <w:rPr>
              <w:rFonts w:ascii="Verdana" w:eastAsiaTheme="minorHAnsi" w:hAnsi="Verdana" w:cstheme="minorBidi"/>
              <w:b w:val="0"/>
              <w:bCs w:val="0"/>
              <w:color w:val="auto"/>
              <w:sz w:val="20"/>
              <w:szCs w:val="22"/>
            </w:rPr>
          </w:pPr>
        </w:p>
        <w:p w:rsidR="00757D15" w:rsidRDefault="00757D15">
          <w:r>
            <w:rPr>
              <w:b/>
              <w:bCs/>
            </w:rPr>
            <w:br w:type="page"/>
          </w:r>
        </w:p>
        <w:p w:rsidR="005A6661" w:rsidRPr="009151F0" w:rsidRDefault="005A6661">
          <w:pPr>
            <w:pStyle w:val="Innehllsfrteckningsrubrik"/>
            <w:rPr>
              <w:rFonts w:ascii="Verdana" w:hAnsi="Verdana"/>
            </w:rPr>
          </w:pPr>
          <w:r w:rsidRPr="009151F0">
            <w:rPr>
              <w:rFonts w:ascii="Verdana" w:hAnsi="Verdana"/>
            </w:rPr>
            <w:lastRenderedPageBreak/>
            <w:t>Innehåll</w:t>
          </w:r>
        </w:p>
        <w:p w:rsidR="00A36344" w:rsidRDefault="00E8347D">
          <w:pPr>
            <w:pStyle w:val="Innehll1"/>
            <w:tabs>
              <w:tab w:val="right" w:leader="dot" w:pos="9062"/>
            </w:tabs>
            <w:rPr>
              <w:rFonts w:asciiTheme="minorHAnsi" w:eastAsiaTheme="minorEastAsia" w:hAnsiTheme="minorHAnsi"/>
              <w:noProof/>
              <w:sz w:val="22"/>
              <w:lang w:eastAsia="sv-SE"/>
            </w:rPr>
          </w:pPr>
          <w:r w:rsidRPr="009151F0">
            <w:rPr>
              <w:szCs w:val="20"/>
            </w:rPr>
            <w:fldChar w:fldCharType="begin"/>
          </w:r>
          <w:r w:rsidR="005A6661" w:rsidRPr="009151F0">
            <w:rPr>
              <w:szCs w:val="20"/>
            </w:rPr>
            <w:instrText xml:space="preserve"> TOC \o "1-3" \h \z \u </w:instrText>
          </w:r>
          <w:r w:rsidRPr="009151F0">
            <w:rPr>
              <w:szCs w:val="20"/>
            </w:rPr>
            <w:fldChar w:fldCharType="separate"/>
          </w:r>
          <w:hyperlink w:anchor="_Toc367351745" w:history="1">
            <w:r w:rsidR="00A36344" w:rsidRPr="00681D73">
              <w:rPr>
                <w:rStyle w:val="Hyperlnk"/>
                <w:noProof/>
              </w:rPr>
              <w:t>OM FÖRENINGEN</w:t>
            </w:r>
            <w:r w:rsidR="00A36344">
              <w:rPr>
                <w:noProof/>
                <w:webHidden/>
              </w:rPr>
              <w:tab/>
            </w:r>
            <w:r w:rsidR="00A36344">
              <w:rPr>
                <w:noProof/>
                <w:webHidden/>
              </w:rPr>
              <w:fldChar w:fldCharType="begin"/>
            </w:r>
            <w:r w:rsidR="00A36344">
              <w:rPr>
                <w:noProof/>
                <w:webHidden/>
              </w:rPr>
              <w:instrText xml:space="preserve"> PAGEREF _Toc367351745 \h </w:instrText>
            </w:r>
            <w:r w:rsidR="00A36344">
              <w:rPr>
                <w:noProof/>
                <w:webHidden/>
              </w:rPr>
            </w:r>
            <w:r w:rsidR="00A36344">
              <w:rPr>
                <w:noProof/>
                <w:webHidden/>
              </w:rPr>
              <w:fldChar w:fldCharType="separate"/>
            </w:r>
            <w:r w:rsidR="00A4674C">
              <w:rPr>
                <w:noProof/>
                <w:webHidden/>
              </w:rPr>
              <w:t>4</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46" w:history="1">
            <w:r w:rsidR="00A36344" w:rsidRPr="00681D73">
              <w:rPr>
                <w:rStyle w:val="Hyperlnk"/>
                <w:noProof/>
              </w:rPr>
              <w:t>§ 1 Namn och säte</w:t>
            </w:r>
            <w:r w:rsidR="00A36344">
              <w:rPr>
                <w:noProof/>
                <w:webHidden/>
              </w:rPr>
              <w:tab/>
            </w:r>
            <w:r w:rsidR="00A36344">
              <w:rPr>
                <w:noProof/>
                <w:webHidden/>
              </w:rPr>
              <w:fldChar w:fldCharType="begin"/>
            </w:r>
            <w:r w:rsidR="00A36344">
              <w:rPr>
                <w:noProof/>
                <w:webHidden/>
              </w:rPr>
              <w:instrText xml:space="preserve"> PAGEREF _Toc367351746 \h </w:instrText>
            </w:r>
            <w:r w:rsidR="00A36344">
              <w:rPr>
                <w:noProof/>
                <w:webHidden/>
              </w:rPr>
            </w:r>
            <w:r w:rsidR="00A36344">
              <w:rPr>
                <w:noProof/>
                <w:webHidden/>
              </w:rPr>
              <w:fldChar w:fldCharType="separate"/>
            </w:r>
            <w:r w:rsidR="00A4674C">
              <w:rPr>
                <w:noProof/>
                <w:webHidden/>
              </w:rPr>
              <w:t>4</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47" w:history="1">
            <w:r w:rsidR="00A36344" w:rsidRPr="00681D73">
              <w:rPr>
                <w:rStyle w:val="Hyperlnk"/>
                <w:noProof/>
              </w:rPr>
              <w:t>§ 2 Bostadsrättsföreningens ändamål</w:t>
            </w:r>
            <w:r w:rsidR="00A36344">
              <w:rPr>
                <w:noProof/>
                <w:webHidden/>
              </w:rPr>
              <w:tab/>
            </w:r>
            <w:r w:rsidR="00A36344">
              <w:rPr>
                <w:noProof/>
                <w:webHidden/>
              </w:rPr>
              <w:fldChar w:fldCharType="begin"/>
            </w:r>
            <w:r w:rsidR="00A36344">
              <w:rPr>
                <w:noProof/>
                <w:webHidden/>
              </w:rPr>
              <w:instrText xml:space="preserve"> PAGEREF _Toc367351747 \h </w:instrText>
            </w:r>
            <w:r w:rsidR="00A36344">
              <w:rPr>
                <w:noProof/>
                <w:webHidden/>
              </w:rPr>
            </w:r>
            <w:r w:rsidR="00A36344">
              <w:rPr>
                <w:noProof/>
                <w:webHidden/>
              </w:rPr>
              <w:fldChar w:fldCharType="separate"/>
            </w:r>
            <w:r w:rsidR="00A4674C">
              <w:rPr>
                <w:noProof/>
                <w:webHidden/>
              </w:rPr>
              <w:t>4</w:t>
            </w:r>
            <w:r w:rsidR="00A36344">
              <w:rPr>
                <w:noProof/>
                <w:webHidden/>
              </w:rPr>
              <w:fldChar w:fldCharType="end"/>
            </w:r>
          </w:hyperlink>
        </w:p>
        <w:p w:rsidR="00A36344" w:rsidRDefault="005E0863">
          <w:pPr>
            <w:pStyle w:val="Innehll1"/>
            <w:tabs>
              <w:tab w:val="right" w:leader="dot" w:pos="9062"/>
            </w:tabs>
            <w:rPr>
              <w:rFonts w:asciiTheme="minorHAnsi" w:eastAsiaTheme="minorEastAsia" w:hAnsiTheme="minorHAnsi"/>
              <w:noProof/>
              <w:sz w:val="22"/>
              <w:lang w:eastAsia="sv-SE"/>
            </w:rPr>
          </w:pPr>
          <w:hyperlink w:anchor="_Toc367351748" w:history="1">
            <w:r w:rsidR="00A36344" w:rsidRPr="00681D73">
              <w:rPr>
                <w:rStyle w:val="Hyperlnk"/>
                <w:noProof/>
              </w:rPr>
              <w:t>MEDLEMSKAP</w:t>
            </w:r>
            <w:r w:rsidR="00A36344">
              <w:rPr>
                <w:noProof/>
                <w:webHidden/>
              </w:rPr>
              <w:tab/>
            </w:r>
            <w:r w:rsidR="00A36344">
              <w:rPr>
                <w:noProof/>
                <w:webHidden/>
              </w:rPr>
              <w:fldChar w:fldCharType="begin"/>
            </w:r>
            <w:r w:rsidR="00A36344">
              <w:rPr>
                <w:noProof/>
                <w:webHidden/>
              </w:rPr>
              <w:instrText xml:space="preserve"> PAGEREF _Toc367351748 \h </w:instrText>
            </w:r>
            <w:r w:rsidR="00A36344">
              <w:rPr>
                <w:noProof/>
                <w:webHidden/>
              </w:rPr>
            </w:r>
            <w:r w:rsidR="00A36344">
              <w:rPr>
                <w:noProof/>
                <w:webHidden/>
              </w:rPr>
              <w:fldChar w:fldCharType="separate"/>
            </w:r>
            <w:r w:rsidR="00A4674C">
              <w:rPr>
                <w:noProof/>
                <w:webHidden/>
              </w:rPr>
              <w:t>4</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49" w:history="1">
            <w:r w:rsidR="00A36344" w:rsidRPr="00681D73">
              <w:rPr>
                <w:rStyle w:val="Hyperlnk"/>
                <w:noProof/>
              </w:rPr>
              <w:t>§ 3 Medlemskap och överlåtelse</w:t>
            </w:r>
            <w:r w:rsidR="00A36344">
              <w:rPr>
                <w:noProof/>
                <w:webHidden/>
              </w:rPr>
              <w:tab/>
            </w:r>
            <w:r w:rsidR="00A36344">
              <w:rPr>
                <w:noProof/>
                <w:webHidden/>
              </w:rPr>
              <w:fldChar w:fldCharType="begin"/>
            </w:r>
            <w:r w:rsidR="00A36344">
              <w:rPr>
                <w:noProof/>
                <w:webHidden/>
              </w:rPr>
              <w:instrText xml:space="preserve"> PAGEREF _Toc367351749 \h </w:instrText>
            </w:r>
            <w:r w:rsidR="00A36344">
              <w:rPr>
                <w:noProof/>
                <w:webHidden/>
              </w:rPr>
            </w:r>
            <w:r w:rsidR="00A36344">
              <w:rPr>
                <w:noProof/>
                <w:webHidden/>
              </w:rPr>
              <w:fldChar w:fldCharType="separate"/>
            </w:r>
            <w:r w:rsidR="00A4674C">
              <w:rPr>
                <w:noProof/>
                <w:webHidden/>
              </w:rPr>
              <w:t>4</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50" w:history="1">
            <w:r w:rsidR="00A36344" w:rsidRPr="00681D73">
              <w:rPr>
                <w:rStyle w:val="Hyperlnk"/>
                <w:noProof/>
              </w:rPr>
              <w:t>§ 4 Prövning av medlemskap</w:t>
            </w:r>
            <w:r w:rsidR="00A36344">
              <w:rPr>
                <w:noProof/>
                <w:webHidden/>
              </w:rPr>
              <w:tab/>
            </w:r>
            <w:r w:rsidR="00A36344">
              <w:rPr>
                <w:noProof/>
                <w:webHidden/>
              </w:rPr>
              <w:fldChar w:fldCharType="begin"/>
            </w:r>
            <w:r w:rsidR="00A36344">
              <w:rPr>
                <w:noProof/>
                <w:webHidden/>
              </w:rPr>
              <w:instrText xml:space="preserve"> PAGEREF _Toc367351750 \h </w:instrText>
            </w:r>
            <w:r w:rsidR="00A36344">
              <w:rPr>
                <w:noProof/>
                <w:webHidden/>
              </w:rPr>
            </w:r>
            <w:r w:rsidR="00A36344">
              <w:rPr>
                <w:noProof/>
                <w:webHidden/>
              </w:rPr>
              <w:fldChar w:fldCharType="separate"/>
            </w:r>
            <w:r w:rsidR="00A4674C">
              <w:rPr>
                <w:noProof/>
                <w:webHidden/>
              </w:rPr>
              <w:t>4</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51" w:history="1">
            <w:r w:rsidR="00A36344" w:rsidRPr="00681D73">
              <w:rPr>
                <w:rStyle w:val="Hyperlnk"/>
                <w:noProof/>
              </w:rPr>
              <w:t>§ 5 Rätt till medlemskap</w:t>
            </w:r>
            <w:r w:rsidR="00A36344">
              <w:rPr>
                <w:noProof/>
                <w:webHidden/>
              </w:rPr>
              <w:tab/>
            </w:r>
            <w:r w:rsidR="00A36344">
              <w:rPr>
                <w:noProof/>
                <w:webHidden/>
              </w:rPr>
              <w:fldChar w:fldCharType="begin"/>
            </w:r>
            <w:r w:rsidR="00A36344">
              <w:rPr>
                <w:noProof/>
                <w:webHidden/>
              </w:rPr>
              <w:instrText xml:space="preserve"> PAGEREF _Toc367351751 \h </w:instrText>
            </w:r>
            <w:r w:rsidR="00A36344">
              <w:rPr>
                <w:noProof/>
                <w:webHidden/>
              </w:rPr>
            </w:r>
            <w:r w:rsidR="00A36344">
              <w:rPr>
                <w:noProof/>
                <w:webHidden/>
              </w:rPr>
              <w:fldChar w:fldCharType="separate"/>
            </w:r>
            <w:r w:rsidR="00A4674C">
              <w:rPr>
                <w:noProof/>
                <w:webHidden/>
              </w:rPr>
              <w:t>4</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52" w:history="1">
            <w:r w:rsidR="00A36344" w:rsidRPr="00681D73">
              <w:rPr>
                <w:rStyle w:val="Hyperlnk"/>
                <w:rFonts w:cs="Arial"/>
                <w:noProof/>
              </w:rPr>
              <w:t>§ 6</w:t>
            </w:r>
            <w:r w:rsidR="00A36344" w:rsidRPr="00681D73">
              <w:rPr>
                <w:rStyle w:val="Hyperlnk"/>
                <w:rFonts w:cs="Arial"/>
                <w:i/>
                <w:noProof/>
              </w:rPr>
              <w:t xml:space="preserve"> </w:t>
            </w:r>
            <w:r w:rsidR="00A36344" w:rsidRPr="00681D73">
              <w:rPr>
                <w:rStyle w:val="Hyperlnk"/>
                <w:noProof/>
              </w:rPr>
              <w:t>Familjerättsliga förvärv</w:t>
            </w:r>
            <w:r w:rsidR="00A36344">
              <w:rPr>
                <w:noProof/>
                <w:webHidden/>
              </w:rPr>
              <w:tab/>
            </w:r>
            <w:r w:rsidR="00A36344">
              <w:rPr>
                <w:noProof/>
                <w:webHidden/>
              </w:rPr>
              <w:fldChar w:fldCharType="begin"/>
            </w:r>
            <w:r w:rsidR="00A36344">
              <w:rPr>
                <w:noProof/>
                <w:webHidden/>
              </w:rPr>
              <w:instrText xml:space="preserve"> PAGEREF _Toc367351752 \h </w:instrText>
            </w:r>
            <w:r w:rsidR="00A36344">
              <w:rPr>
                <w:noProof/>
                <w:webHidden/>
              </w:rPr>
            </w:r>
            <w:r w:rsidR="00A36344">
              <w:rPr>
                <w:noProof/>
                <w:webHidden/>
              </w:rPr>
              <w:fldChar w:fldCharType="separate"/>
            </w:r>
            <w:r w:rsidR="00A4674C">
              <w:rPr>
                <w:noProof/>
                <w:webHidden/>
              </w:rPr>
              <w:t>4</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53" w:history="1">
            <w:r w:rsidR="00A36344" w:rsidRPr="00681D73">
              <w:rPr>
                <w:rStyle w:val="Hyperlnk"/>
                <w:noProof/>
              </w:rPr>
              <w:t>§ 7 Utövande av bostadsrätt</w:t>
            </w:r>
            <w:r w:rsidR="00A36344">
              <w:rPr>
                <w:noProof/>
                <w:webHidden/>
              </w:rPr>
              <w:tab/>
            </w:r>
            <w:r w:rsidR="00A36344">
              <w:rPr>
                <w:noProof/>
                <w:webHidden/>
              </w:rPr>
              <w:fldChar w:fldCharType="begin"/>
            </w:r>
            <w:r w:rsidR="00A36344">
              <w:rPr>
                <w:noProof/>
                <w:webHidden/>
              </w:rPr>
              <w:instrText xml:space="preserve"> PAGEREF _Toc367351753 \h </w:instrText>
            </w:r>
            <w:r w:rsidR="00A36344">
              <w:rPr>
                <w:noProof/>
                <w:webHidden/>
              </w:rPr>
            </w:r>
            <w:r w:rsidR="00A36344">
              <w:rPr>
                <w:noProof/>
                <w:webHidden/>
              </w:rPr>
              <w:fldChar w:fldCharType="separate"/>
            </w:r>
            <w:r w:rsidR="00A4674C">
              <w:rPr>
                <w:noProof/>
                <w:webHidden/>
              </w:rPr>
              <w:t>5</w:t>
            </w:r>
            <w:r w:rsidR="00A36344">
              <w:rPr>
                <w:noProof/>
                <w:webHidden/>
              </w:rPr>
              <w:fldChar w:fldCharType="end"/>
            </w:r>
          </w:hyperlink>
        </w:p>
        <w:p w:rsidR="00A36344" w:rsidRDefault="005E0863">
          <w:pPr>
            <w:pStyle w:val="Innehll1"/>
            <w:tabs>
              <w:tab w:val="right" w:leader="dot" w:pos="9062"/>
            </w:tabs>
            <w:rPr>
              <w:rFonts w:asciiTheme="minorHAnsi" w:eastAsiaTheme="minorEastAsia" w:hAnsiTheme="minorHAnsi"/>
              <w:noProof/>
              <w:sz w:val="22"/>
              <w:lang w:eastAsia="sv-SE"/>
            </w:rPr>
          </w:pPr>
          <w:hyperlink w:anchor="_Toc367351754" w:history="1">
            <w:r w:rsidR="00A36344" w:rsidRPr="00681D73">
              <w:rPr>
                <w:rStyle w:val="Hyperlnk"/>
                <w:noProof/>
              </w:rPr>
              <w:t>AVGIFTER</w:t>
            </w:r>
            <w:r w:rsidR="00A36344">
              <w:rPr>
                <w:noProof/>
                <w:webHidden/>
              </w:rPr>
              <w:tab/>
            </w:r>
            <w:r w:rsidR="00A36344">
              <w:rPr>
                <w:noProof/>
                <w:webHidden/>
              </w:rPr>
              <w:fldChar w:fldCharType="begin"/>
            </w:r>
            <w:r w:rsidR="00A36344">
              <w:rPr>
                <w:noProof/>
                <w:webHidden/>
              </w:rPr>
              <w:instrText xml:space="preserve"> PAGEREF _Toc367351754 \h </w:instrText>
            </w:r>
            <w:r w:rsidR="00A36344">
              <w:rPr>
                <w:noProof/>
                <w:webHidden/>
              </w:rPr>
            </w:r>
            <w:r w:rsidR="00A36344">
              <w:rPr>
                <w:noProof/>
                <w:webHidden/>
              </w:rPr>
              <w:fldChar w:fldCharType="separate"/>
            </w:r>
            <w:r w:rsidR="00A4674C">
              <w:rPr>
                <w:noProof/>
                <w:webHidden/>
              </w:rPr>
              <w:t>5</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55" w:history="1">
            <w:r w:rsidR="00A36344" w:rsidRPr="00681D73">
              <w:rPr>
                <w:rStyle w:val="Hyperlnk"/>
                <w:noProof/>
              </w:rPr>
              <w:t>§ 8 Årsavgifter till föreningen</w:t>
            </w:r>
            <w:r w:rsidR="00A36344">
              <w:rPr>
                <w:noProof/>
                <w:webHidden/>
              </w:rPr>
              <w:tab/>
            </w:r>
            <w:r w:rsidR="00A36344">
              <w:rPr>
                <w:noProof/>
                <w:webHidden/>
              </w:rPr>
              <w:fldChar w:fldCharType="begin"/>
            </w:r>
            <w:r w:rsidR="00A36344">
              <w:rPr>
                <w:noProof/>
                <w:webHidden/>
              </w:rPr>
              <w:instrText xml:space="preserve"> PAGEREF _Toc367351755 \h </w:instrText>
            </w:r>
            <w:r w:rsidR="00A36344">
              <w:rPr>
                <w:noProof/>
                <w:webHidden/>
              </w:rPr>
            </w:r>
            <w:r w:rsidR="00A36344">
              <w:rPr>
                <w:noProof/>
                <w:webHidden/>
              </w:rPr>
              <w:fldChar w:fldCharType="separate"/>
            </w:r>
            <w:r w:rsidR="00A4674C">
              <w:rPr>
                <w:noProof/>
                <w:webHidden/>
              </w:rPr>
              <w:t>5</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56" w:history="1">
            <w:r w:rsidR="00A36344" w:rsidRPr="00681D73">
              <w:rPr>
                <w:rStyle w:val="Hyperlnk"/>
                <w:noProof/>
              </w:rPr>
              <w:t>§ 9 Övriga avgifter</w:t>
            </w:r>
            <w:r w:rsidR="00A36344">
              <w:rPr>
                <w:noProof/>
                <w:webHidden/>
              </w:rPr>
              <w:tab/>
            </w:r>
            <w:r w:rsidR="00A36344">
              <w:rPr>
                <w:noProof/>
                <w:webHidden/>
              </w:rPr>
              <w:fldChar w:fldCharType="begin"/>
            </w:r>
            <w:r w:rsidR="00A36344">
              <w:rPr>
                <w:noProof/>
                <w:webHidden/>
              </w:rPr>
              <w:instrText xml:space="preserve"> PAGEREF _Toc367351756 \h </w:instrText>
            </w:r>
            <w:r w:rsidR="00A36344">
              <w:rPr>
                <w:noProof/>
                <w:webHidden/>
              </w:rPr>
            </w:r>
            <w:r w:rsidR="00A36344">
              <w:rPr>
                <w:noProof/>
                <w:webHidden/>
              </w:rPr>
              <w:fldChar w:fldCharType="separate"/>
            </w:r>
            <w:r w:rsidR="00A4674C">
              <w:rPr>
                <w:noProof/>
                <w:webHidden/>
              </w:rPr>
              <w:t>5</w:t>
            </w:r>
            <w:r w:rsidR="00A36344">
              <w:rPr>
                <w:noProof/>
                <w:webHidden/>
              </w:rPr>
              <w:fldChar w:fldCharType="end"/>
            </w:r>
          </w:hyperlink>
        </w:p>
        <w:p w:rsidR="00A36344" w:rsidRDefault="005E0863">
          <w:pPr>
            <w:pStyle w:val="Innehll1"/>
            <w:tabs>
              <w:tab w:val="right" w:leader="dot" w:pos="9062"/>
            </w:tabs>
            <w:rPr>
              <w:rFonts w:asciiTheme="minorHAnsi" w:eastAsiaTheme="minorEastAsia" w:hAnsiTheme="minorHAnsi"/>
              <w:noProof/>
              <w:sz w:val="22"/>
              <w:lang w:eastAsia="sv-SE"/>
            </w:rPr>
          </w:pPr>
          <w:hyperlink w:anchor="_Toc367351757" w:history="1">
            <w:r w:rsidR="00A36344" w:rsidRPr="00681D73">
              <w:rPr>
                <w:rStyle w:val="Hyperlnk"/>
                <w:noProof/>
              </w:rPr>
              <w:t>FÖRENINGSSTÄMMA</w:t>
            </w:r>
            <w:r w:rsidR="00A36344">
              <w:rPr>
                <w:noProof/>
                <w:webHidden/>
              </w:rPr>
              <w:tab/>
            </w:r>
            <w:r w:rsidR="00A36344">
              <w:rPr>
                <w:noProof/>
                <w:webHidden/>
              </w:rPr>
              <w:fldChar w:fldCharType="begin"/>
            </w:r>
            <w:r w:rsidR="00A36344">
              <w:rPr>
                <w:noProof/>
                <w:webHidden/>
              </w:rPr>
              <w:instrText xml:space="preserve"> PAGEREF _Toc367351757 \h </w:instrText>
            </w:r>
            <w:r w:rsidR="00A36344">
              <w:rPr>
                <w:noProof/>
                <w:webHidden/>
              </w:rPr>
            </w:r>
            <w:r w:rsidR="00A36344">
              <w:rPr>
                <w:noProof/>
                <w:webHidden/>
              </w:rPr>
              <w:fldChar w:fldCharType="separate"/>
            </w:r>
            <w:r w:rsidR="00A4674C">
              <w:rPr>
                <w:noProof/>
                <w:webHidden/>
              </w:rPr>
              <w:t>5</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58" w:history="1">
            <w:r w:rsidR="00A36344" w:rsidRPr="00681D73">
              <w:rPr>
                <w:rStyle w:val="Hyperlnk"/>
                <w:noProof/>
              </w:rPr>
              <w:t>§ 10 Föreningsstämma</w:t>
            </w:r>
            <w:r w:rsidR="00A36344">
              <w:rPr>
                <w:noProof/>
                <w:webHidden/>
              </w:rPr>
              <w:tab/>
            </w:r>
            <w:r w:rsidR="00A36344">
              <w:rPr>
                <w:noProof/>
                <w:webHidden/>
              </w:rPr>
              <w:fldChar w:fldCharType="begin"/>
            </w:r>
            <w:r w:rsidR="00A36344">
              <w:rPr>
                <w:noProof/>
                <w:webHidden/>
              </w:rPr>
              <w:instrText xml:space="preserve"> PAGEREF _Toc367351758 \h </w:instrText>
            </w:r>
            <w:r w:rsidR="00A36344">
              <w:rPr>
                <w:noProof/>
                <w:webHidden/>
              </w:rPr>
            </w:r>
            <w:r w:rsidR="00A36344">
              <w:rPr>
                <w:noProof/>
                <w:webHidden/>
              </w:rPr>
              <w:fldChar w:fldCharType="separate"/>
            </w:r>
            <w:r w:rsidR="00A4674C">
              <w:rPr>
                <w:noProof/>
                <w:webHidden/>
              </w:rPr>
              <w:t>5</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59" w:history="1">
            <w:r w:rsidR="00A36344" w:rsidRPr="00681D73">
              <w:rPr>
                <w:rStyle w:val="Hyperlnk"/>
                <w:noProof/>
              </w:rPr>
              <w:t>§ 11 Motioner</w:t>
            </w:r>
            <w:r w:rsidR="00A36344">
              <w:rPr>
                <w:noProof/>
                <w:webHidden/>
              </w:rPr>
              <w:tab/>
            </w:r>
            <w:r w:rsidR="00A36344">
              <w:rPr>
                <w:noProof/>
                <w:webHidden/>
              </w:rPr>
              <w:fldChar w:fldCharType="begin"/>
            </w:r>
            <w:r w:rsidR="00A36344">
              <w:rPr>
                <w:noProof/>
                <w:webHidden/>
              </w:rPr>
              <w:instrText xml:space="preserve"> PAGEREF _Toc367351759 \h </w:instrText>
            </w:r>
            <w:r w:rsidR="00A36344">
              <w:rPr>
                <w:noProof/>
                <w:webHidden/>
              </w:rPr>
            </w:r>
            <w:r w:rsidR="00A36344">
              <w:rPr>
                <w:noProof/>
                <w:webHidden/>
              </w:rPr>
              <w:fldChar w:fldCharType="separate"/>
            </w:r>
            <w:r w:rsidR="00A4674C">
              <w:rPr>
                <w:noProof/>
                <w:webHidden/>
              </w:rPr>
              <w:t>6</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60" w:history="1">
            <w:r w:rsidR="00A36344" w:rsidRPr="00681D73">
              <w:rPr>
                <w:rStyle w:val="Hyperlnk"/>
                <w:noProof/>
              </w:rPr>
              <w:t>§ 12 Extra föreningsstämma</w:t>
            </w:r>
            <w:r w:rsidR="00A36344">
              <w:rPr>
                <w:noProof/>
                <w:webHidden/>
              </w:rPr>
              <w:tab/>
            </w:r>
            <w:r w:rsidR="00A36344">
              <w:rPr>
                <w:noProof/>
                <w:webHidden/>
              </w:rPr>
              <w:fldChar w:fldCharType="begin"/>
            </w:r>
            <w:r w:rsidR="00A36344">
              <w:rPr>
                <w:noProof/>
                <w:webHidden/>
              </w:rPr>
              <w:instrText xml:space="preserve"> PAGEREF _Toc367351760 \h </w:instrText>
            </w:r>
            <w:r w:rsidR="00A36344">
              <w:rPr>
                <w:noProof/>
                <w:webHidden/>
              </w:rPr>
            </w:r>
            <w:r w:rsidR="00A36344">
              <w:rPr>
                <w:noProof/>
                <w:webHidden/>
              </w:rPr>
              <w:fldChar w:fldCharType="separate"/>
            </w:r>
            <w:r w:rsidR="00A4674C">
              <w:rPr>
                <w:noProof/>
                <w:webHidden/>
              </w:rPr>
              <w:t>6</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61" w:history="1">
            <w:r w:rsidR="00A36344" w:rsidRPr="00681D73">
              <w:rPr>
                <w:rStyle w:val="Hyperlnk"/>
                <w:noProof/>
              </w:rPr>
              <w:t>§ 13 Kallelse till föreningsstämma och andra meddelanden</w:t>
            </w:r>
            <w:r w:rsidR="00A36344">
              <w:rPr>
                <w:noProof/>
                <w:webHidden/>
              </w:rPr>
              <w:tab/>
            </w:r>
            <w:r w:rsidR="00A36344">
              <w:rPr>
                <w:noProof/>
                <w:webHidden/>
              </w:rPr>
              <w:fldChar w:fldCharType="begin"/>
            </w:r>
            <w:r w:rsidR="00A36344">
              <w:rPr>
                <w:noProof/>
                <w:webHidden/>
              </w:rPr>
              <w:instrText xml:space="preserve"> PAGEREF _Toc367351761 \h </w:instrText>
            </w:r>
            <w:r w:rsidR="00A36344">
              <w:rPr>
                <w:noProof/>
                <w:webHidden/>
              </w:rPr>
            </w:r>
            <w:r w:rsidR="00A36344">
              <w:rPr>
                <w:noProof/>
                <w:webHidden/>
              </w:rPr>
              <w:fldChar w:fldCharType="separate"/>
            </w:r>
            <w:r w:rsidR="00A4674C">
              <w:rPr>
                <w:noProof/>
                <w:webHidden/>
              </w:rPr>
              <w:t>6</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62" w:history="1">
            <w:r w:rsidR="00A36344" w:rsidRPr="00681D73">
              <w:rPr>
                <w:rStyle w:val="Hyperlnk"/>
                <w:noProof/>
              </w:rPr>
              <w:t>§ 14 Dagordning</w:t>
            </w:r>
            <w:r w:rsidR="00A36344">
              <w:rPr>
                <w:noProof/>
                <w:webHidden/>
              </w:rPr>
              <w:tab/>
            </w:r>
            <w:r w:rsidR="00A36344">
              <w:rPr>
                <w:noProof/>
                <w:webHidden/>
              </w:rPr>
              <w:fldChar w:fldCharType="begin"/>
            </w:r>
            <w:r w:rsidR="00A36344">
              <w:rPr>
                <w:noProof/>
                <w:webHidden/>
              </w:rPr>
              <w:instrText xml:space="preserve"> PAGEREF _Toc367351762 \h </w:instrText>
            </w:r>
            <w:r w:rsidR="00A36344">
              <w:rPr>
                <w:noProof/>
                <w:webHidden/>
              </w:rPr>
            </w:r>
            <w:r w:rsidR="00A36344">
              <w:rPr>
                <w:noProof/>
                <w:webHidden/>
              </w:rPr>
              <w:fldChar w:fldCharType="separate"/>
            </w:r>
            <w:r w:rsidR="00A4674C">
              <w:rPr>
                <w:noProof/>
                <w:webHidden/>
              </w:rPr>
              <w:t>6</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63" w:history="1">
            <w:r w:rsidR="00A36344" w:rsidRPr="00681D73">
              <w:rPr>
                <w:rStyle w:val="Hyperlnk"/>
                <w:noProof/>
              </w:rPr>
              <w:t>§ 15 Rösträtt</w:t>
            </w:r>
            <w:r w:rsidR="00A36344">
              <w:rPr>
                <w:noProof/>
                <w:webHidden/>
              </w:rPr>
              <w:tab/>
            </w:r>
            <w:r w:rsidR="00A36344">
              <w:rPr>
                <w:noProof/>
                <w:webHidden/>
              </w:rPr>
              <w:fldChar w:fldCharType="begin"/>
            </w:r>
            <w:r w:rsidR="00A36344">
              <w:rPr>
                <w:noProof/>
                <w:webHidden/>
              </w:rPr>
              <w:instrText xml:space="preserve"> PAGEREF _Toc367351763 \h </w:instrText>
            </w:r>
            <w:r w:rsidR="00A36344">
              <w:rPr>
                <w:noProof/>
                <w:webHidden/>
              </w:rPr>
            </w:r>
            <w:r w:rsidR="00A36344">
              <w:rPr>
                <w:noProof/>
                <w:webHidden/>
              </w:rPr>
              <w:fldChar w:fldCharType="separate"/>
            </w:r>
            <w:r w:rsidR="00A4674C">
              <w:rPr>
                <w:noProof/>
                <w:webHidden/>
              </w:rPr>
              <w:t>7</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64" w:history="1">
            <w:r w:rsidR="00A36344" w:rsidRPr="00681D73">
              <w:rPr>
                <w:rStyle w:val="Hyperlnk"/>
                <w:noProof/>
              </w:rPr>
              <w:t>§ 16 Ombud och biträde</w:t>
            </w:r>
            <w:r w:rsidR="00A36344">
              <w:rPr>
                <w:noProof/>
                <w:webHidden/>
              </w:rPr>
              <w:tab/>
            </w:r>
            <w:r w:rsidR="00A36344">
              <w:rPr>
                <w:noProof/>
                <w:webHidden/>
              </w:rPr>
              <w:fldChar w:fldCharType="begin"/>
            </w:r>
            <w:r w:rsidR="00A36344">
              <w:rPr>
                <w:noProof/>
                <w:webHidden/>
              </w:rPr>
              <w:instrText xml:space="preserve"> PAGEREF _Toc367351764 \h </w:instrText>
            </w:r>
            <w:r w:rsidR="00A36344">
              <w:rPr>
                <w:noProof/>
                <w:webHidden/>
              </w:rPr>
            </w:r>
            <w:r w:rsidR="00A36344">
              <w:rPr>
                <w:noProof/>
                <w:webHidden/>
              </w:rPr>
              <w:fldChar w:fldCharType="separate"/>
            </w:r>
            <w:r w:rsidR="00A4674C">
              <w:rPr>
                <w:noProof/>
                <w:webHidden/>
              </w:rPr>
              <w:t>7</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65" w:history="1">
            <w:r w:rsidR="00A36344" w:rsidRPr="00681D73">
              <w:rPr>
                <w:rStyle w:val="Hyperlnk"/>
                <w:noProof/>
              </w:rPr>
              <w:t>§ 17 Röstning</w:t>
            </w:r>
            <w:r w:rsidR="00A36344">
              <w:rPr>
                <w:noProof/>
                <w:webHidden/>
              </w:rPr>
              <w:tab/>
            </w:r>
            <w:r w:rsidR="00A36344">
              <w:rPr>
                <w:noProof/>
                <w:webHidden/>
              </w:rPr>
              <w:fldChar w:fldCharType="begin"/>
            </w:r>
            <w:r w:rsidR="00A36344">
              <w:rPr>
                <w:noProof/>
                <w:webHidden/>
              </w:rPr>
              <w:instrText xml:space="preserve"> PAGEREF _Toc367351765 \h </w:instrText>
            </w:r>
            <w:r w:rsidR="00A36344">
              <w:rPr>
                <w:noProof/>
                <w:webHidden/>
              </w:rPr>
            </w:r>
            <w:r w:rsidR="00A36344">
              <w:rPr>
                <w:noProof/>
                <w:webHidden/>
              </w:rPr>
              <w:fldChar w:fldCharType="separate"/>
            </w:r>
            <w:r w:rsidR="00A4674C">
              <w:rPr>
                <w:noProof/>
                <w:webHidden/>
              </w:rPr>
              <w:t>7</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66" w:history="1">
            <w:r w:rsidR="00A36344" w:rsidRPr="00681D73">
              <w:rPr>
                <w:rStyle w:val="Hyperlnk"/>
                <w:noProof/>
              </w:rPr>
              <w:t>§ 18 Jäv</w:t>
            </w:r>
            <w:r w:rsidR="00A36344">
              <w:rPr>
                <w:noProof/>
                <w:webHidden/>
              </w:rPr>
              <w:tab/>
            </w:r>
            <w:r w:rsidR="00A36344">
              <w:rPr>
                <w:noProof/>
                <w:webHidden/>
              </w:rPr>
              <w:fldChar w:fldCharType="begin"/>
            </w:r>
            <w:r w:rsidR="00A36344">
              <w:rPr>
                <w:noProof/>
                <w:webHidden/>
              </w:rPr>
              <w:instrText xml:space="preserve"> PAGEREF _Toc367351766 \h </w:instrText>
            </w:r>
            <w:r w:rsidR="00A36344">
              <w:rPr>
                <w:noProof/>
                <w:webHidden/>
              </w:rPr>
            </w:r>
            <w:r w:rsidR="00A36344">
              <w:rPr>
                <w:noProof/>
                <w:webHidden/>
              </w:rPr>
              <w:fldChar w:fldCharType="separate"/>
            </w:r>
            <w:r w:rsidR="00A4674C">
              <w:rPr>
                <w:noProof/>
                <w:webHidden/>
              </w:rPr>
              <w:t>7</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67" w:history="1">
            <w:r w:rsidR="00A36344" w:rsidRPr="00681D73">
              <w:rPr>
                <w:rStyle w:val="Hyperlnk"/>
                <w:noProof/>
              </w:rPr>
              <w:t>§ 19 Valberedning</w:t>
            </w:r>
            <w:r w:rsidR="00A36344">
              <w:rPr>
                <w:noProof/>
                <w:webHidden/>
              </w:rPr>
              <w:tab/>
            </w:r>
            <w:r w:rsidR="00A36344">
              <w:rPr>
                <w:noProof/>
                <w:webHidden/>
              </w:rPr>
              <w:fldChar w:fldCharType="begin"/>
            </w:r>
            <w:r w:rsidR="00A36344">
              <w:rPr>
                <w:noProof/>
                <w:webHidden/>
              </w:rPr>
              <w:instrText xml:space="preserve"> PAGEREF _Toc367351767 \h </w:instrText>
            </w:r>
            <w:r w:rsidR="00A36344">
              <w:rPr>
                <w:noProof/>
                <w:webHidden/>
              </w:rPr>
            </w:r>
            <w:r w:rsidR="00A36344">
              <w:rPr>
                <w:noProof/>
                <w:webHidden/>
              </w:rPr>
              <w:fldChar w:fldCharType="separate"/>
            </w:r>
            <w:r w:rsidR="00A4674C">
              <w:rPr>
                <w:noProof/>
                <w:webHidden/>
              </w:rPr>
              <w:t>8</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68" w:history="1">
            <w:r w:rsidR="00A36344" w:rsidRPr="00681D73">
              <w:rPr>
                <w:rStyle w:val="Hyperlnk"/>
                <w:noProof/>
              </w:rPr>
              <w:t>§ 20 Stämmans protokoll</w:t>
            </w:r>
            <w:r w:rsidR="00A36344">
              <w:rPr>
                <w:noProof/>
                <w:webHidden/>
              </w:rPr>
              <w:tab/>
            </w:r>
            <w:r w:rsidR="00A36344">
              <w:rPr>
                <w:noProof/>
                <w:webHidden/>
              </w:rPr>
              <w:fldChar w:fldCharType="begin"/>
            </w:r>
            <w:r w:rsidR="00A36344">
              <w:rPr>
                <w:noProof/>
                <w:webHidden/>
              </w:rPr>
              <w:instrText xml:space="preserve"> PAGEREF _Toc367351768 \h </w:instrText>
            </w:r>
            <w:r w:rsidR="00A36344">
              <w:rPr>
                <w:noProof/>
                <w:webHidden/>
              </w:rPr>
            </w:r>
            <w:r w:rsidR="00A36344">
              <w:rPr>
                <w:noProof/>
                <w:webHidden/>
              </w:rPr>
              <w:fldChar w:fldCharType="separate"/>
            </w:r>
            <w:r w:rsidR="00A4674C">
              <w:rPr>
                <w:noProof/>
                <w:webHidden/>
              </w:rPr>
              <w:t>8</w:t>
            </w:r>
            <w:r w:rsidR="00A36344">
              <w:rPr>
                <w:noProof/>
                <w:webHidden/>
              </w:rPr>
              <w:fldChar w:fldCharType="end"/>
            </w:r>
          </w:hyperlink>
        </w:p>
        <w:p w:rsidR="00A36344" w:rsidRDefault="005E0863">
          <w:pPr>
            <w:pStyle w:val="Innehll1"/>
            <w:tabs>
              <w:tab w:val="right" w:leader="dot" w:pos="9062"/>
            </w:tabs>
            <w:rPr>
              <w:rFonts w:asciiTheme="minorHAnsi" w:eastAsiaTheme="minorEastAsia" w:hAnsiTheme="minorHAnsi"/>
              <w:noProof/>
              <w:sz w:val="22"/>
              <w:lang w:eastAsia="sv-SE"/>
            </w:rPr>
          </w:pPr>
          <w:hyperlink w:anchor="_Toc367351769" w:history="1">
            <w:r w:rsidR="00A36344" w:rsidRPr="00681D73">
              <w:rPr>
                <w:rStyle w:val="Hyperlnk"/>
                <w:noProof/>
              </w:rPr>
              <w:t>STYRELSE OCH REVISION</w:t>
            </w:r>
            <w:r w:rsidR="00A36344">
              <w:rPr>
                <w:noProof/>
                <w:webHidden/>
              </w:rPr>
              <w:tab/>
            </w:r>
            <w:r w:rsidR="00A36344">
              <w:rPr>
                <w:noProof/>
                <w:webHidden/>
              </w:rPr>
              <w:fldChar w:fldCharType="begin"/>
            </w:r>
            <w:r w:rsidR="00A36344">
              <w:rPr>
                <w:noProof/>
                <w:webHidden/>
              </w:rPr>
              <w:instrText xml:space="preserve"> PAGEREF _Toc367351769 \h </w:instrText>
            </w:r>
            <w:r w:rsidR="00A36344">
              <w:rPr>
                <w:noProof/>
                <w:webHidden/>
              </w:rPr>
            </w:r>
            <w:r w:rsidR="00A36344">
              <w:rPr>
                <w:noProof/>
                <w:webHidden/>
              </w:rPr>
              <w:fldChar w:fldCharType="separate"/>
            </w:r>
            <w:r w:rsidR="00A4674C">
              <w:rPr>
                <w:noProof/>
                <w:webHidden/>
              </w:rPr>
              <w:t>8</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70" w:history="1">
            <w:r w:rsidR="00A36344" w:rsidRPr="00681D73">
              <w:rPr>
                <w:rStyle w:val="Hyperlnk"/>
                <w:noProof/>
              </w:rPr>
              <w:t>§ 21 Styrelsens sammansättning</w:t>
            </w:r>
            <w:r w:rsidR="00A36344">
              <w:rPr>
                <w:noProof/>
                <w:webHidden/>
              </w:rPr>
              <w:tab/>
            </w:r>
            <w:r w:rsidR="00A36344">
              <w:rPr>
                <w:noProof/>
                <w:webHidden/>
              </w:rPr>
              <w:fldChar w:fldCharType="begin"/>
            </w:r>
            <w:r w:rsidR="00A36344">
              <w:rPr>
                <w:noProof/>
                <w:webHidden/>
              </w:rPr>
              <w:instrText xml:space="preserve"> PAGEREF _Toc367351770 \h </w:instrText>
            </w:r>
            <w:r w:rsidR="00A36344">
              <w:rPr>
                <w:noProof/>
                <w:webHidden/>
              </w:rPr>
            </w:r>
            <w:r w:rsidR="00A36344">
              <w:rPr>
                <w:noProof/>
                <w:webHidden/>
              </w:rPr>
              <w:fldChar w:fldCharType="separate"/>
            </w:r>
            <w:r w:rsidR="00A4674C">
              <w:rPr>
                <w:noProof/>
                <w:webHidden/>
              </w:rPr>
              <w:t>8</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71" w:history="1">
            <w:r w:rsidR="00A36344" w:rsidRPr="00681D73">
              <w:rPr>
                <w:rStyle w:val="Hyperlnk"/>
                <w:noProof/>
              </w:rPr>
              <w:t>§ 22 Konstituering</w:t>
            </w:r>
            <w:r w:rsidR="00A36344">
              <w:rPr>
                <w:noProof/>
                <w:webHidden/>
              </w:rPr>
              <w:tab/>
            </w:r>
            <w:r w:rsidR="00A36344">
              <w:rPr>
                <w:noProof/>
                <w:webHidden/>
              </w:rPr>
              <w:fldChar w:fldCharType="begin"/>
            </w:r>
            <w:r w:rsidR="00A36344">
              <w:rPr>
                <w:noProof/>
                <w:webHidden/>
              </w:rPr>
              <w:instrText xml:space="preserve"> PAGEREF _Toc367351771 \h </w:instrText>
            </w:r>
            <w:r w:rsidR="00A36344">
              <w:rPr>
                <w:noProof/>
                <w:webHidden/>
              </w:rPr>
            </w:r>
            <w:r w:rsidR="00A36344">
              <w:rPr>
                <w:noProof/>
                <w:webHidden/>
              </w:rPr>
              <w:fldChar w:fldCharType="separate"/>
            </w:r>
            <w:r w:rsidR="00A4674C">
              <w:rPr>
                <w:noProof/>
                <w:webHidden/>
              </w:rPr>
              <w:t>8</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72" w:history="1">
            <w:r w:rsidR="00A36344" w:rsidRPr="00681D73">
              <w:rPr>
                <w:rStyle w:val="Hyperlnk"/>
                <w:noProof/>
              </w:rPr>
              <w:t>§ 23 Styrelsens protokoll och sammanträden</w:t>
            </w:r>
            <w:r w:rsidR="00A36344">
              <w:rPr>
                <w:noProof/>
                <w:webHidden/>
              </w:rPr>
              <w:tab/>
            </w:r>
            <w:r w:rsidR="00A36344">
              <w:rPr>
                <w:noProof/>
                <w:webHidden/>
              </w:rPr>
              <w:fldChar w:fldCharType="begin"/>
            </w:r>
            <w:r w:rsidR="00A36344">
              <w:rPr>
                <w:noProof/>
                <w:webHidden/>
              </w:rPr>
              <w:instrText xml:space="preserve"> PAGEREF _Toc367351772 \h </w:instrText>
            </w:r>
            <w:r w:rsidR="00A36344">
              <w:rPr>
                <w:noProof/>
                <w:webHidden/>
              </w:rPr>
            </w:r>
            <w:r w:rsidR="00A36344">
              <w:rPr>
                <w:noProof/>
                <w:webHidden/>
              </w:rPr>
              <w:fldChar w:fldCharType="separate"/>
            </w:r>
            <w:r w:rsidR="00A4674C">
              <w:rPr>
                <w:noProof/>
                <w:webHidden/>
              </w:rPr>
              <w:t>8</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73" w:history="1">
            <w:r w:rsidR="00A36344" w:rsidRPr="00681D73">
              <w:rPr>
                <w:rStyle w:val="Hyperlnk"/>
                <w:noProof/>
              </w:rPr>
              <w:t>§ 24 Beslutsförhet och röstning</w:t>
            </w:r>
            <w:r w:rsidR="00A36344">
              <w:rPr>
                <w:noProof/>
                <w:webHidden/>
              </w:rPr>
              <w:tab/>
            </w:r>
            <w:r w:rsidR="00A36344">
              <w:rPr>
                <w:noProof/>
                <w:webHidden/>
              </w:rPr>
              <w:fldChar w:fldCharType="begin"/>
            </w:r>
            <w:r w:rsidR="00A36344">
              <w:rPr>
                <w:noProof/>
                <w:webHidden/>
              </w:rPr>
              <w:instrText xml:space="preserve"> PAGEREF _Toc367351773 \h </w:instrText>
            </w:r>
            <w:r w:rsidR="00A36344">
              <w:rPr>
                <w:noProof/>
                <w:webHidden/>
              </w:rPr>
            </w:r>
            <w:r w:rsidR="00A36344">
              <w:rPr>
                <w:noProof/>
                <w:webHidden/>
              </w:rPr>
              <w:fldChar w:fldCharType="separate"/>
            </w:r>
            <w:r w:rsidR="00A4674C">
              <w:rPr>
                <w:noProof/>
                <w:webHidden/>
              </w:rPr>
              <w:t>9</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74" w:history="1">
            <w:r w:rsidR="00A36344" w:rsidRPr="00681D73">
              <w:rPr>
                <w:rStyle w:val="Hyperlnk"/>
                <w:noProof/>
              </w:rPr>
              <w:t>§ 25 Bostadsrättsföreningens fastighet och tomträtt</w:t>
            </w:r>
            <w:r w:rsidR="00A36344">
              <w:rPr>
                <w:noProof/>
                <w:webHidden/>
              </w:rPr>
              <w:tab/>
            </w:r>
            <w:r w:rsidR="00A36344">
              <w:rPr>
                <w:noProof/>
                <w:webHidden/>
              </w:rPr>
              <w:fldChar w:fldCharType="begin"/>
            </w:r>
            <w:r w:rsidR="00A36344">
              <w:rPr>
                <w:noProof/>
                <w:webHidden/>
              </w:rPr>
              <w:instrText xml:space="preserve"> PAGEREF _Toc367351774 \h </w:instrText>
            </w:r>
            <w:r w:rsidR="00A36344">
              <w:rPr>
                <w:noProof/>
                <w:webHidden/>
              </w:rPr>
            </w:r>
            <w:r w:rsidR="00A36344">
              <w:rPr>
                <w:noProof/>
                <w:webHidden/>
              </w:rPr>
              <w:fldChar w:fldCharType="separate"/>
            </w:r>
            <w:r w:rsidR="00A4674C">
              <w:rPr>
                <w:noProof/>
                <w:webHidden/>
              </w:rPr>
              <w:t>9</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75" w:history="1">
            <w:r w:rsidR="00A36344" w:rsidRPr="00681D73">
              <w:rPr>
                <w:rStyle w:val="Hyperlnk"/>
                <w:noProof/>
              </w:rPr>
              <w:t>§ 26 Firmateckning</w:t>
            </w:r>
            <w:r w:rsidR="00A36344">
              <w:rPr>
                <w:noProof/>
                <w:webHidden/>
              </w:rPr>
              <w:tab/>
            </w:r>
            <w:r w:rsidR="00A36344">
              <w:rPr>
                <w:noProof/>
                <w:webHidden/>
              </w:rPr>
              <w:fldChar w:fldCharType="begin"/>
            </w:r>
            <w:r w:rsidR="00A36344">
              <w:rPr>
                <w:noProof/>
                <w:webHidden/>
              </w:rPr>
              <w:instrText xml:space="preserve"> PAGEREF _Toc367351775 \h </w:instrText>
            </w:r>
            <w:r w:rsidR="00A36344">
              <w:rPr>
                <w:noProof/>
                <w:webHidden/>
              </w:rPr>
            </w:r>
            <w:r w:rsidR="00A36344">
              <w:rPr>
                <w:noProof/>
                <w:webHidden/>
              </w:rPr>
              <w:fldChar w:fldCharType="separate"/>
            </w:r>
            <w:r w:rsidR="00A4674C">
              <w:rPr>
                <w:noProof/>
                <w:webHidden/>
              </w:rPr>
              <w:t>9</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76" w:history="1">
            <w:r w:rsidR="00A36344" w:rsidRPr="00681D73">
              <w:rPr>
                <w:rStyle w:val="Hyperlnk"/>
                <w:noProof/>
              </w:rPr>
              <w:t>§ 27 Styrelsens ansvar och uppdrag</w:t>
            </w:r>
            <w:r w:rsidR="00A36344">
              <w:rPr>
                <w:noProof/>
                <w:webHidden/>
              </w:rPr>
              <w:tab/>
            </w:r>
            <w:r w:rsidR="00A36344">
              <w:rPr>
                <w:noProof/>
                <w:webHidden/>
              </w:rPr>
              <w:fldChar w:fldCharType="begin"/>
            </w:r>
            <w:r w:rsidR="00A36344">
              <w:rPr>
                <w:noProof/>
                <w:webHidden/>
              </w:rPr>
              <w:instrText xml:space="preserve"> PAGEREF _Toc367351776 \h </w:instrText>
            </w:r>
            <w:r w:rsidR="00A36344">
              <w:rPr>
                <w:noProof/>
                <w:webHidden/>
              </w:rPr>
            </w:r>
            <w:r w:rsidR="00A36344">
              <w:rPr>
                <w:noProof/>
                <w:webHidden/>
              </w:rPr>
              <w:fldChar w:fldCharType="separate"/>
            </w:r>
            <w:r w:rsidR="00A4674C">
              <w:rPr>
                <w:noProof/>
                <w:webHidden/>
              </w:rPr>
              <w:t>9</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77" w:history="1">
            <w:r w:rsidR="00A36344" w:rsidRPr="00681D73">
              <w:rPr>
                <w:rStyle w:val="Hyperlnk"/>
                <w:noProof/>
              </w:rPr>
              <w:t>§ 28 Utdrag ur lägenhetsförteckning</w:t>
            </w:r>
            <w:r w:rsidR="00A36344">
              <w:rPr>
                <w:noProof/>
                <w:webHidden/>
              </w:rPr>
              <w:tab/>
            </w:r>
            <w:r w:rsidR="00A36344">
              <w:rPr>
                <w:noProof/>
                <w:webHidden/>
              </w:rPr>
              <w:fldChar w:fldCharType="begin"/>
            </w:r>
            <w:r w:rsidR="00A36344">
              <w:rPr>
                <w:noProof/>
                <w:webHidden/>
              </w:rPr>
              <w:instrText xml:space="preserve"> PAGEREF _Toc367351777 \h </w:instrText>
            </w:r>
            <w:r w:rsidR="00A36344">
              <w:rPr>
                <w:noProof/>
                <w:webHidden/>
              </w:rPr>
            </w:r>
            <w:r w:rsidR="00A36344">
              <w:rPr>
                <w:noProof/>
                <w:webHidden/>
              </w:rPr>
              <w:fldChar w:fldCharType="separate"/>
            </w:r>
            <w:r w:rsidR="00A4674C">
              <w:rPr>
                <w:noProof/>
                <w:webHidden/>
              </w:rPr>
              <w:t>10</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78" w:history="1">
            <w:r w:rsidR="00A36344" w:rsidRPr="00681D73">
              <w:rPr>
                <w:rStyle w:val="Hyperlnk"/>
                <w:noProof/>
              </w:rPr>
              <w:t>§ 29 Räkenskapsår</w:t>
            </w:r>
            <w:r w:rsidR="00A36344">
              <w:rPr>
                <w:noProof/>
                <w:webHidden/>
              </w:rPr>
              <w:tab/>
            </w:r>
            <w:r w:rsidR="00A36344">
              <w:rPr>
                <w:noProof/>
                <w:webHidden/>
              </w:rPr>
              <w:fldChar w:fldCharType="begin"/>
            </w:r>
            <w:r w:rsidR="00A36344">
              <w:rPr>
                <w:noProof/>
                <w:webHidden/>
              </w:rPr>
              <w:instrText xml:space="preserve"> PAGEREF _Toc367351778 \h </w:instrText>
            </w:r>
            <w:r w:rsidR="00A36344">
              <w:rPr>
                <w:noProof/>
                <w:webHidden/>
              </w:rPr>
            </w:r>
            <w:r w:rsidR="00A36344">
              <w:rPr>
                <w:noProof/>
                <w:webHidden/>
              </w:rPr>
              <w:fldChar w:fldCharType="separate"/>
            </w:r>
            <w:r w:rsidR="00A4674C">
              <w:rPr>
                <w:noProof/>
                <w:webHidden/>
              </w:rPr>
              <w:t>10</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79" w:history="1">
            <w:r w:rsidR="00A36344" w:rsidRPr="00681D73">
              <w:rPr>
                <w:rStyle w:val="Hyperlnk"/>
                <w:noProof/>
              </w:rPr>
              <w:t>§ 30 Revisorernas sammansättning</w:t>
            </w:r>
            <w:r w:rsidR="00A36344">
              <w:rPr>
                <w:noProof/>
                <w:webHidden/>
              </w:rPr>
              <w:tab/>
            </w:r>
            <w:r w:rsidR="00A36344">
              <w:rPr>
                <w:noProof/>
                <w:webHidden/>
              </w:rPr>
              <w:fldChar w:fldCharType="begin"/>
            </w:r>
            <w:r w:rsidR="00A36344">
              <w:rPr>
                <w:noProof/>
                <w:webHidden/>
              </w:rPr>
              <w:instrText xml:space="preserve"> PAGEREF _Toc367351779 \h </w:instrText>
            </w:r>
            <w:r w:rsidR="00A36344">
              <w:rPr>
                <w:noProof/>
                <w:webHidden/>
              </w:rPr>
            </w:r>
            <w:r w:rsidR="00A36344">
              <w:rPr>
                <w:noProof/>
                <w:webHidden/>
              </w:rPr>
              <w:fldChar w:fldCharType="separate"/>
            </w:r>
            <w:r w:rsidR="00A4674C">
              <w:rPr>
                <w:noProof/>
                <w:webHidden/>
              </w:rPr>
              <w:t>10</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80" w:history="1">
            <w:r w:rsidR="00A36344" w:rsidRPr="00681D73">
              <w:rPr>
                <w:rStyle w:val="Hyperlnk"/>
                <w:noProof/>
              </w:rPr>
              <w:t>§ 31 Revisionsberättelse</w:t>
            </w:r>
            <w:r w:rsidR="00A36344">
              <w:rPr>
                <w:noProof/>
                <w:webHidden/>
              </w:rPr>
              <w:tab/>
            </w:r>
            <w:r w:rsidR="00A36344">
              <w:rPr>
                <w:noProof/>
                <w:webHidden/>
              </w:rPr>
              <w:fldChar w:fldCharType="begin"/>
            </w:r>
            <w:r w:rsidR="00A36344">
              <w:rPr>
                <w:noProof/>
                <w:webHidden/>
              </w:rPr>
              <w:instrText xml:space="preserve"> PAGEREF _Toc367351780 \h </w:instrText>
            </w:r>
            <w:r w:rsidR="00A36344">
              <w:rPr>
                <w:noProof/>
                <w:webHidden/>
              </w:rPr>
            </w:r>
            <w:r w:rsidR="00A36344">
              <w:rPr>
                <w:noProof/>
                <w:webHidden/>
              </w:rPr>
              <w:fldChar w:fldCharType="separate"/>
            </w:r>
            <w:r w:rsidR="00A4674C">
              <w:rPr>
                <w:noProof/>
                <w:webHidden/>
              </w:rPr>
              <w:t>10</w:t>
            </w:r>
            <w:r w:rsidR="00A36344">
              <w:rPr>
                <w:noProof/>
                <w:webHidden/>
              </w:rPr>
              <w:fldChar w:fldCharType="end"/>
            </w:r>
          </w:hyperlink>
        </w:p>
        <w:p w:rsidR="00A36344" w:rsidRDefault="005E0863">
          <w:pPr>
            <w:pStyle w:val="Innehll1"/>
            <w:tabs>
              <w:tab w:val="right" w:leader="dot" w:pos="9062"/>
            </w:tabs>
            <w:rPr>
              <w:rFonts w:asciiTheme="minorHAnsi" w:eastAsiaTheme="minorEastAsia" w:hAnsiTheme="minorHAnsi"/>
              <w:noProof/>
              <w:sz w:val="22"/>
              <w:lang w:eastAsia="sv-SE"/>
            </w:rPr>
          </w:pPr>
          <w:hyperlink w:anchor="_Toc367351781" w:history="1">
            <w:r w:rsidR="00A36344" w:rsidRPr="00681D73">
              <w:rPr>
                <w:rStyle w:val="Hyperlnk"/>
                <w:noProof/>
              </w:rPr>
              <w:t>UNDERHÅLLSPLAN, AVSÄTTNINGAR</w:t>
            </w:r>
            <w:r w:rsidR="00A36344">
              <w:rPr>
                <w:noProof/>
                <w:webHidden/>
              </w:rPr>
              <w:tab/>
            </w:r>
            <w:r w:rsidR="00A36344">
              <w:rPr>
                <w:noProof/>
                <w:webHidden/>
              </w:rPr>
              <w:fldChar w:fldCharType="begin"/>
            </w:r>
            <w:r w:rsidR="00A36344">
              <w:rPr>
                <w:noProof/>
                <w:webHidden/>
              </w:rPr>
              <w:instrText xml:space="preserve"> PAGEREF _Toc367351781 \h </w:instrText>
            </w:r>
            <w:r w:rsidR="00A36344">
              <w:rPr>
                <w:noProof/>
                <w:webHidden/>
              </w:rPr>
            </w:r>
            <w:r w:rsidR="00A36344">
              <w:rPr>
                <w:noProof/>
                <w:webHidden/>
              </w:rPr>
              <w:fldChar w:fldCharType="separate"/>
            </w:r>
            <w:r w:rsidR="00A4674C">
              <w:rPr>
                <w:noProof/>
                <w:webHidden/>
              </w:rPr>
              <w:t>10</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82" w:history="1">
            <w:r w:rsidR="00A36344" w:rsidRPr="00681D73">
              <w:rPr>
                <w:rStyle w:val="Hyperlnk"/>
                <w:noProof/>
              </w:rPr>
              <w:t>§ 32 Underhållsplan</w:t>
            </w:r>
            <w:r w:rsidR="00A36344">
              <w:rPr>
                <w:noProof/>
                <w:webHidden/>
              </w:rPr>
              <w:tab/>
            </w:r>
            <w:r w:rsidR="00A36344">
              <w:rPr>
                <w:noProof/>
                <w:webHidden/>
              </w:rPr>
              <w:fldChar w:fldCharType="begin"/>
            </w:r>
            <w:r w:rsidR="00A36344">
              <w:rPr>
                <w:noProof/>
                <w:webHidden/>
              </w:rPr>
              <w:instrText xml:space="preserve"> PAGEREF _Toc367351782 \h </w:instrText>
            </w:r>
            <w:r w:rsidR="00A36344">
              <w:rPr>
                <w:noProof/>
                <w:webHidden/>
              </w:rPr>
            </w:r>
            <w:r w:rsidR="00A36344">
              <w:rPr>
                <w:noProof/>
                <w:webHidden/>
              </w:rPr>
              <w:fldChar w:fldCharType="separate"/>
            </w:r>
            <w:r w:rsidR="00A4674C">
              <w:rPr>
                <w:noProof/>
                <w:webHidden/>
              </w:rPr>
              <w:t>10</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83" w:history="1">
            <w:r w:rsidR="00A36344" w:rsidRPr="00681D73">
              <w:rPr>
                <w:rStyle w:val="Hyperlnk"/>
                <w:noProof/>
              </w:rPr>
              <w:t>§ 33 Underhållsfond</w:t>
            </w:r>
            <w:r w:rsidR="00A36344">
              <w:rPr>
                <w:noProof/>
                <w:webHidden/>
              </w:rPr>
              <w:tab/>
            </w:r>
            <w:r w:rsidR="00A36344">
              <w:rPr>
                <w:noProof/>
                <w:webHidden/>
              </w:rPr>
              <w:fldChar w:fldCharType="begin"/>
            </w:r>
            <w:r w:rsidR="00A36344">
              <w:rPr>
                <w:noProof/>
                <w:webHidden/>
              </w:rPr>
              <w:instrText xml:space="preserve"> PAGEREF _Toc367351783 \h </w:instrText>
            </w:r>
            <w:r w:rsidR="00A36344">
              <w:rPr>
                <w:noProof/>
                <w:webHidden/>
              </w:rPr>
            </w:r>
            <w:r w:rsidR="00A36344">
              <w:rPr>
                <w:noProof/>
                <w:webHidden/>
              </w:rPr>
              <w:fldChar w:fldCharType="separate"/>
            </w:r>
            <w:r w:rsidR="00A4674C">
              <w:rPr>
                <w:noProof/>
                <w:webHidden/>
              </w:rPr>
              <w:t>10</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84" w:history="1">
            <w:r w:rsidR="00A36344" w:rsidRPr="00681D73">
              <w:rPr>
                <w:rStyle w:val="Hyperlnk"/>
                <w:noProof/>
              </w:rPr>
              <w:t>§ 34 Över- och underskott</w:t>
            </w:r>
            <w:r w:rsidR="00A36344">
              <w:rPr>
                <w:noProof/>
                <w:webHidden/>
              </w:rPr>
              <w:tab/>
            </w:r>
            <w:r w:rsidR="00A36344">
              <w:rPr>
                <w:noProof/>
                <w:webHidden/>
              </w:rPr>
              <w:fldChar w:fldCharType="begin"/>
            </w:r>
            <w:r w:rsidR="00A36344">
              <w:rPr>
                <w:noProof/>
                <w:webHidden/>
              </w:rPr>
              <w:instrText xml:space="preserve"> PAGEREF _Toc367351784 \h </w:instrText>
            </w:r>
            <w:r w:rsidR="00A36344">
              <w:rPr>
                <w:noProof/>
                <w:webHidden/>
              </w:rPr>
            </w:r>
            <w:r w:rsidR="00A36344">
              <w:rPr>
                <w:noProof/>
                <w:webHidden/>
              </w:rPr>
              <w:fldChar w:fldCharType="separate"/>
            </w:r>
            <w:r w:rsidR="00A4674C">
              <w:rPr>
                <w:noProof/>
                <w:webHidden/>
              </w:rPr>
              <w:t>10</w:t>
            </w:r>
            <w:r w:rsidR="00A36344">
              <w:rPr>
                <w:noProof/>
                <w:webHidden/>
              </w:rPr>
              <w:fldChar w:fldCharType="end"/>
            </w:r>
          </w:hyperlink>
        </w:p>
        <w:p w:rsidR="00A36344" w:rsidRDefault="005E0863">
          <w:pPr>
            <w:pStyle w:val="Innehll1"/>
            <w:tabs>
              <w:tab w:val="right" w:leader="dot" w:pos="9062"/>
            </w:tabs>
            <w:rPr>
              <w:rFonts w:asciiTheme="minorHAnsi" w:eastAsiaTheme="minorEastAsia" w:hAnsiTheme="minorHAnsi"/>
              <w:noProof/>
              <w:sz w:val="22"/>
              <w:lang w:eastAsia="sv-SE"/>
            </w:rPr>
          </w:pPr>
          <w:hyperlink w:anchor="_Toc367351785" w:history="1">
            <w:r w:rsidR="00A36344" w:rsidRPr="00681D73">
              <w:rPr>
                <w:rStyle w:val="Hyperlnk"/>
                <w:noProof/>
              </w:rPr>
              <w:t>RÄTTIGHETER OCH SKYLDIGHETER</w:t>
            </w:r>
            <w:r w:rsidR="00A36344">
              <w:rPr>
                <w:noProof/>
                <w:webHidden/>
              </w:rPr>
              <w:tab/>
            </w:r>
            <w:r w:rsidR="00A36344">
              <w:rPr>
                <w:noProof/>
                <w:webHidden/>
              </w:rPr>
              <w:fldChar w:fldCharType="begin"/>
            </w:r>
            <w:r w:rsidR="00A36344">
              <w:rPr>
                <w:noProof/>
                <w:webHidden/>
              </w:rPr>
              <w:instrText xml:space="preserve"> PAGEREF _Toc367351785 \h </w:instrText>
            </w:r>
            <w:r w:rsidR="00A36344">
              <w:rPr>
                <w:noProof/>
                <w:webHidden/>
              </w:rPr>
            </w:r>
            <w:r w:rsidR="00A36344">
              <w:rPr>
                <w:noProof/>
                <w:webHidden/>
              </w:rPr>
              <w:fldChar w:fldCharType="separate"/>
            </w:r>
            <w:r w:rsidR="00A4674C">
              <w:rPr>
                <w:noProof/>
                <w:webHidden/>
              </w:rPr>
              <w:t>11</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86" w:history="1">
            <w:r w:rsidR="00A36344" w:rsidRPr="00681D73">
              <w:rPr>
                <w:rStyle w:val="Hyperlnk"/>
                <w:noProof/>
              </w:rPr>
              <w:t>§ 35 Bostadsrättshavarens ansvar</w:t>
            </w:r>
            <w:r w:rsidR="00A36344">
              <w:rPr>
                <w:noProof/>
                <w:webHidden/>
              </w:rPr>
              <w:tab/>
            </w:r>
            <w:r w:rsidR="00A36344">
              <w:rPr>
                <w:noProof/>
                <w:webHidden/>
              </w:rPr>
              <w:fldChar w:fldCharType="begin"/>
            </w:r>
            <w:r w:rsidR="00A36344">
              <w:rPr>
                <w:noProof/>
                <w:webHidden/>
              </w:rPr>
              <w:instrText xml:space="preserve"> PAGEREF _Toc367351786 \h </w:instrText>
            </w:r>
            <w:r w:rsidR="00A36344">
              <w:rPr>
                <w:noProof/>
                <w:webHidden/>
              </w:rPr>
            </w:r>
            <w:r w:rsidR="00A36344">
              <w:rPr>
                <w:noProof/>
                <w:webHidden/>
              </w:rPr>
              <w:fldChar w:fldCharType="separate"/>
            </w:r>
            <w:r w:rsidR="00A4674C">
              <w:rPr>
                <w:noProof/>
                <w:webHidden/>
              </w:rPr>
              <w:t>11</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87" w:history="1">
            <w:r w:rsidR="00A36344" w:rsidRPr="00681D73">
              <w:rPr>
                <w:rStyle w:val="Hyperlnk"/>
                <w:noProof/>
              </w:rPr>
              <w:t>§ 36 Föreningens ansvar</w:t>
            </w:r>
            <w:r w:rsidR="00A36344">
              <w:rPr>
                <w:noProof/>
                <w:webHidden/>
              </w:rPr>
              <w:tab/>
            </w:r>
            <w:r w:rsidR="00A36344">
              <w:rPr>
                <w:noProof/>
                <w:webHidden/>
              </w:rPr>
              <w:fldChar w:fldCharType="begin"/>
            </w:r>
            <w:r w:rsidR="00A36344">
              <w:rPr>
                <w:noProof/>
                <w:webHidden/>
              </w:rPr>
              <w:instrText xml:space="preserve"> PAGEREF _Toc367351787 \h </w:instrText>
            </w:r>
            <w:r w:rsidR="00A36344">
              <w:rPr>
                <w:noProof/>
                <w:webHidden/>
              </w:rPr>
            </w:r>
            <w:r w:rsidR="00A36344">
              <w:rPr>
                <w:noProof/>
                <w:webHidden/>
              </w:rPr>
              <w:fldChar w:fldCharType="separate"/>
            </w:r>
            <w:r w:rsidR="00A4674C">
              <w:rPr>
                <w:noProof/>
                <w:webHidden/>
              </w:rPr>
              <w:t>12</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88" w:history="1">
            <w:r w:rsidR="00A36344" w:rsidRPr="00681D73">
              <w:rPr>
                <w:rStyle w:val="Hyperlnk"/>
                <w:noProof/>
              </w:rPr>
              <w:t>§ 37 Brand- och vattenledningsskador, ohyra</w:t>
            </w:r>
            <w:r w:rsidR="00A36344">
              <w:rPr>
                <w:noProof/>
                <w:webHidden/>
              </w:rPr>
              <w:tab/>
            </w:r>
            <w:r w:rsidR="00A36344">
              <w:rPr>
                <w:noProof/>
                <w:webHidden/>
              </w:rPr>
              <w:fldChar w:fldCharType="begin"/>
            </w:r>
            <w:r w:rsidR="00A36344">
              <w:rPr>
                <w:noProof/>
                <w:webHidden/>
              </w:rPr>
              <w:instrText xml:space="preserve"> PAGEREF _Toc367351788 \h </w:instrText>
            </w:r>
            <w:r w:rsidR="00A36344">
              <w:rPr>
                <w:noProof/>
                <w:webHidden/>
              </w:rPr>
            </w:r>
            <w:r w:rsidR="00A36344">
              <w:rPr>
                <w:noProof/>
                <w:webHidden/>
              </w:rPr>
              <w:fldChar w:fldCharType="separate"/>
            </w:r>
            <w:r w:rsidR="00A4674C">
              <w:rPr>
                <w:noProof/>
                <w:webHidden/>
              </w:rPr>
              <w:t>12</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89" w:history="1">
            <w:r w:rsidR="00A36344" w:rsidRPr="00681D73">
              <w:rPr>
                <w:rStyle w:val="Hyperlnk"/>
                <w:noProof/>
              </w:rPr>
              <w:t>§ 38 Balkong, uteplats</w:t>
            </w:r>
            <w:r w:rsidR="00A36344">
              <w:rPr>
                <w:noProof/>
                <w:webHidden/>
              </w:rPr>
              <w:tab/>
            </w:r>
            <w:r w:rsidR="00A36344">
              <w:rPr>
                <w:noProof/>
                <w:webHidden/>
              </w:rPr>
              <w:fldChar w:fldCharType="begin"/>
            </w:r>
            <w:r w:rsidR="00A36344">
              <w:rPr>
                <w:noProof/>
                <w:webHidden/>
              </w:rPr>
              <w:instrText xml:space="preserve"> PAGEREF _Toc367351789 \h </w:instrText>
            </w:r>
            <w:r w:rsidR="00A36344">
              <w:rPr>
                <w:noProof/>
                <w:webHidden/>
              </w:rPr>
            </w:r>
            <w:r w:rsidR="00A36344">
              <w:rPr>
                <w:noProof/>
                <w:webHidden/>
              </w:rPr>
              <w:fldChar w:fldCharType="separate"/>
            </w:r>
            <w:r w:rsidR="00A4674C">
              <w:rPr>
                <w:noProof/>
                <w:webHidden/>
              </w:rPr>
              <w:t>12</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90" w:history="1">
            <w:r w:rsidR="00A36344" w:rsidRPr="00681D73">
              <w:rPr>
                <w:rStyle w:val="Hyperlnk"/>
                <w:noProof/>
              </w:rPr>
              <w:t>§ 39 Felanmälan</w:t>
            </w:r>
            <w:r w:rsidR="00A36344">
              <w:rPr>
                <w:noProof/>
                <w:webHidden/>
              </w:rPr>
              <w:tab/>
            </w:r>
            <w:r w:rsidR="00A36344">
              <w:rPr>
                <w:noProof/>
                <w:webHidden/>
              </w:rPr>
              <w:fldChar w:fldCharType="begin"/>
            </w:r>
            <w:r w:rsidR="00A36344">
              <w:rPr>
                <w:noProof/>
                <w:webHidden/>
              </w:rPr>
              <w:instrText xml:space="preserve"> PAGEREF _Toc367351790 \h </w:instrText>
            </w:r>
            <w:r w:rsidR="00A36344">
              <w:rPr>
                <w:noProof/>
                <w:webHidden/>
              </w:rPr>
            </w:r>
            <w:r w:rsidR="00A36344">
              <w:rPr>
                <w:noProof/>
                <w:webHidden/>
              </w:rPr>
              <w:fldChar w:fldCharType="separate"/>
            </w:r>
            <w:r w:rsidR="00A4674C">
              <w:rPr>
                <w:noProof/>
                <w:webHidden/>
              </w:rPr>
              <w:t>12</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91" w:history="1">
            <w:r w:rsidR="00A36344" w:rsidRPr="00681D73">
              <w:rPr>
                <w:rStyle w:val="Hyperlnk"/>
                <w:noProof/>
              </w:rPr>
              <w:t>§ 40 Föreningens övertagande av underhåll</w:t>
            </w:r>
            <w:r w:rsidR="00A36344">
              <w:rPr>
                <w:noProof/>
                <w:webHidden/>
              </w:rPr>
              <w:tab/>
            </w:r>
            <w:r w:rsidR="00A36344">
              <w:rPr>
                <w:noProof/>
                <w:webHidden/>
              </w:rPr>
              <w:fldChar w:fldCharType="begin"/>
            </w:r>
            <w:r w:rsidR="00A36344">
              <w:rPr>
                <w:noProof/>
                <w:webHidden/>
              </w:rPr>
              <w:instrText xml:space="preserve"> PAGEREF _Toc367351791 \h </w:instrText>
            </w:r>
            <w:r w:rsidR="00A36344">
              <w:rPr>
                <w:noProof/>
                <w:webHidden/>
              </w:rPr>
            </w:r>
            <w:r w:rsidR="00A36344">
              <w:rPr>
                <w:noProof/>
                <w:webHidden/>
              </w:rPr>
              <w:fldChar w:fldCharType="separate"/>
            </w:r>
            <w:r w:rsidR="00A4674C">
              <w:rPr>
                <w:noProof/>
                <w:webHidden/>
              </w:rPr>
              <w:t>12</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92" w:history="1">
            <w:r w:rsidR="00A36344" w:rsidRPr="00681D73">
              <w:rPr>
                <w:rStyle w:val="Hyperlnk"/>
                <w:noProof/>
              </w:rPr>
              <w:t>§ 41 Vanvård</w:t>
            </w:r>
            <w:r w:rsidR="00A36344">
              <w:rPr>
                <w:noProof/>
                <w:webHidden/>
              </w:rPr>
              <w:tab/>
            </w:r>
            <w:r w:rsidR="00A36344">
              <w:rPr>
                <w:noProof/>
                <w:webHidden/>
              </w:rPr>
              <w:fldChar w:fldCharType="begin"/>
            </w:r>
            <w:r w:rsidR="00A36344">
              <w:rPr>
                <w:noProof/>
                <w:webHidden/>
              </w:rPr>
              <w:instrText xml:space="preserve"> PAGEREF _Toc367351792 \h </w:instrText>
            </w:r>
            <w:r w:rsidR="00A36344">
              <w:rPr>
                <w:noProof/>
                <w:webHidden/>
              </w:rPr>
            </w:r>
            <w:r w:rsidR="00A36344">
              <w:rPr>
                <w:noProof/>
                <w:webHidden/>
              </w:rPr>
              <w:fldChar w:fldCharType="separate"/>
            </w:r>
            <w:r w:rsidR="00A4674C">
              <w:rPr>
                <w:noProof/>
                <w:webHidden/>
              </w:rPr>
              <w:t>12</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93" w:history="1">
            <w:r w:rsidR="00A36344" w:rsidRPr="00681D73">
              <w:rPr>
                <w:rStyle w:val="Hyperlnk"/>
                <w:noProof/>
              </w:rPr>
              <w:t>§ 42 Tillbyggnad</w:t>
            </w:r>
            <w:r w:rsidR="00A36344">
              <w:rPr>
                <w:noProof/>
                <w:webHidden/>
              </w:rPr>
              <w:tab/>
            </w:r>
            <w:r w:rsidR="00A36344">
              <w:rPr>
                <w:noProof/>
                <w:webHidden/>
              </w:rPr>
              <w:fldChar w:fldCharType="begin"/>
            </w:r>
            <w:r w:rsidR="00A36344">
              <w:rPr>
                <w:noProof/>
                <w:webHidden/>
              </w:rPr>
              <w:instrText xml:space="preserve"> PAGEREF _Toc367351793 \h </w:instrText>
            </w:r>
            <w:r w:rsidR="00A36344">
              <w:rPr>
                <w:noProof/>
                <w:webHidden/>
              </w:rPr>
            </w:r>
            <w:r w:rsidR="00A36344">
              <w:rPr>
                <w:noProof/>
                <w:webHidden/>
              </w:rPr>
              <w:fldChar w:fldCharType="separate"/>
            </w:r>
            <w:r w:rsidR="00A4674C">
              <w:rPr>
                <w:noProof/>
                <w:webHidden/>
              </w:rPr>
              <w:t>13</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94" w:history="1">
            <w:r w:rsidR="00A36344" w:rsidRPr="00681D73">
              <w:rPr>
                <w:rStyle w:val="Hyperlnk"/>
                <w:noProof/>
              </w:rPr>
              <w:t>§ 43 Ingrepp i lägenheten</w:t>
            </w:r>
            <w:r w:rsidR="00A36344">
              <w:rPr>
                <w:noProof/>
                <w:webHidden/>
              </w:rPr>
              <w:tab/>
            </w:r>
            <w:r w:rsidR="00A36344">
              <w:rPr>
                <w:noProof/>
                <w:webHidden/>
              </w:rPr>
              <w:fldChar w:fldCharType="begin"/>
            </w:r>
            <w:r w:rsidR="00A36344">
              <w:rPr>
                <w:noProof/>
                <w:webHidden/>
              </w:rPr>
              <w:instrText xml:space="preserve"> PAGEREF _Toc367351794 \h </w:instrText>
            </w:r>
            <w:r w:rsidR="00A36344">
              <w:rPr>
                <w:noProof/>
                <w:webHidden/>
              </w:rPr>
            </w:r>
            <w:r w:rsidR="00A36344">
              <w:rPr>
                <w:noProof/>
                <w:webHidden/>
              </w:rPr>
              <w:fldChar w:fldCharType="separate"/>
            </w:r>
            <w:r w:rsidR="00A4674C">
              <w:rPr>
                <w:noProof/>
                <w:webHidden/>
              </w:rPr>
              <w:t>13</w:t>
            </w:r>
            <w:r w:rsidR="00A36344">
              <w:rPr>
                <w:noProof/>
                <w:webHidden/>
              </w:rPr>
              <w:fldChar w:fldCharType="end"/>
            </w:r>
          </w:hyperlink>
        </w:p>
        <w:p w:rsidR="00A36344" w:rsidRDefault="005E0863">
          <w:pPr>
            <w:pStyle w:val="Innehll1"/>
            <w:tabs>
              <w:tab w:val="right" w:leader="dot" w:pos="9062"/>
            </w:tabs>
            <w:rPr>
              <w:rFonts w:asciiTheme="minorHAnsi" w:eastAsiaTheme="minorEastAsia" w:hAnsiTheme="minorHAnsi"/>
              <w:noProof/>
              <w:sz w:val="22"/>
              <w:lang w:eastAsia="sv-SE"/>
            </w:rPr>
          </w:pPr>
          <w:hyperlink w:anchor="_Toc367351795" w:history="1">
            <w:r w:rsidR="00A36344" w:rsidRPr="00681D73">
              <w:rPr>
                <w:rStyle w:val="Hyperlnk"/>
                <w:noProof/>
              </w:rPr>
              <w:t>ANVÄNDNING AV BOSTADSRÄTTEN</w:t>
            </w:r>
            <w:r w:rsidR="00A36344">
              <w:rPr>
                <w:noProof/>
                <w:webHidden/>
              </w:rPr>
              <w:tab/>
            </w:r>
            <w:r w:rsidR="00A36344">
              <w:rPr>
                <w:noProof/>
                <w:webHidden/>
              </w:rPr>
              <w:fldChar w:fldCharType="begin"/>
            </w:r>
            <w:r w:rsidR="00A36344">
              <w:rPr>
                <w:noProof/>
                <w:webHidden/>
              </w:rPr>
              <w:instrText xml:space="preserve"> PAGEREF _Toc367351795 \h </w:instrText>
            </w:r>
            <w:r w:rsidR="00A36344">
              <w:rPr>
                <w:noProof/>
                <w:webHidden/>
              </w:rPr>
            </w:r>
            <w:r w:rsidR="00A36344">
              <w:rPr>
                <w:noProof/>
                <w:webHidden/>
              </w:rPr>
              <w:fldChar w:fldCharType="separate"/>
            </w:r>
            <w:r w:rsidR="00A4674C">
              <w:rPr>
                <w:noProof/>
                <w:webHidden/>
              </w:rPr>
              <w:t>13</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96" w:history="1">
            <w:r w:rsidR="00A36344" w:rsidRPr="00681D73">
              <w:rPr>
                <w:rStyle w:val="Hyperlnk"/>
                <w:noProof/>
              </w:rPr>
              <w:t>§ 44 Användning av bostadsrätten</w:t>
            </w:r>
            <w:r w:rsidR="00A36344">
              <w:rPr>
                <w:noProof/>
                <w:webHidden/>
              </w:rPr>
              <w:tab/>
            </w:r>
            <w:r w:rsidR="00A36344">
              <w:rPr>
                <w:noProof/>
                <w:webHidden/>
              </w:rPr>
              <w:fldChar w:fldCharType="begin"/>
            </w:r>
            <w:r w:rsidR="00A36344">
              <w:rPr>
                <w:noProof/>
                <w:webHidden/>
              </w:rPr>
              <w:instrText xml:space="preserve"> PAGEREF _Toc367351796 \h </w:instrText>
            </w:r>
            <w:r w:rsidR="00A36344">
              <w:rPr>
                <w:noProof/>
                <w:webHidden/>
              </w:rPr>
            </w:r>
            <w:r w:rsidR="00A36344">
              <w:rPr>
                <w:noProof/>
                <w:webHidden/>
              </w:rPr>
              <w:fldChar w:fldCharType="separate"/>
            </w:r>
            <w:r w:rsidR="00A4674C">
              <w:rPr>
                <w:noProof/>
                <w:webHidden/>
              </w:rPr>
              <w:t>13</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97" w:history="1">
            <w:r w:rsidR="00A36344" w:rsidRPr="00681D73">
              <w:rPr>
                <w:rStyle w:val="Hyperlnk"/>
                <w:noProof/>
              </w:rPr>
              <w:t>§ 45 Ordning och gott skick</w:t>
            </w:r>
            <w:r w:rsidR="00A36344">
              <w:rPr>
                <w:noProof/>
                <w:webHidden/>
              </w:rPr>
              <w:tab/>
            </w:r>
            <w:r w:rsidR="00A36344">
              <w:rPr>
                <w:noProof/>
                <w:webHidden/>
              </w:rPr>
              <w:fldChar w:fldCharType="begin"/>
            </w:r>
            <w:r w:rsidR="00A36344">
              <w:rPr>
                <w:noProof/>
                <w:webHidden/>
              </w:rPr>
              <w:instrText xml:space="preserve"> PAGEREF _Toc367351797 \h </w:instrText>
            </w:r>
            <w:r w:rsidR="00A36344">
              <w:rPr>
                <w:noProof/>
                <w:webHidden/>
              </w:rPr>
            </w:r>
            <w:r w:rsidR="00A36344">
              <w:rPr>
                <w:noProof/>
                <w:webHidden/>
              </w:rPr>
              <w:fldChar w:fldCharType="separate"/>
            </w:r>
            <w:r w:rsidR="00A4674C">
              <w:rPr>
                <w:noProof/>
                <w:webHidden/>
              </w:rPr>
              <w:t>13</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98" w:history="1">
            <w:r w:rsidR="00A36344" w:rsidRPr="00681D73">
              <w:rPr>
                <w:rStyle w:val="Hyperlnk"/>
                <w:noProof/>
              </w:rPr>
              <w:t>§ 46 Tillträde till lägenheten</w:t>
            </w:r>
            <w:r w:rsidR="00A36344">
              <w:rPr>
                <w:noProof/>
                <w:webHidden/>
              </w:rPr>
              <w:tab/>
            </w:r>
            <w:r w:rsidR="00A36344">
              <w:rPr>
                <w:noProof/>
                <w:webHidden/>
              </w:rPr>
              <w:fldChar w:fldCharType="begin"/>
            </w:r>
            <w:r w:rsidR="00A36344">
              <w:rPr>
                <w:noProof/>
                <w:webHidden/>
              </w:rPr>
              <w:instrText xml:space="preserve"> PAGEREF _Toc367351798 \h </w:instrText>
            </w:r>
            <w:r w:rsidR="00A36344">
              <w:rPr>
                <w:noProof/>
                <w:webHidden/>
              </w:rPr>
            </w:r>
            <w:r w:rsidR="00A36344">
              <w:rPr>
                <w:noProof/>
                <w:webHidden/>
              </w:rPr>
              <w:fldChar w:fldCharType="separate"/>
            </w:r>
            <w:r w:rsidR="00A4674C">
              <w:rPr>
                <w:noProof/>
                <w:webHidden/>
              </w:rPr>
              <w:t>14</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799" w:history="1">
            <w:r w:rsidR="00A36344" w:rsidRPr="00681D73">
              <w:rPr>
                <w:rStyle w:val="Hyperlnk"/>
                <w:noProof/>
              </w:rPr>
              <w:t>§ 47 Inneboende</w:t>
            </w:r>
            <w:r w:rsidR="00A36344">
              <w:rPr>
                <w:noProof/>
                <w:webHidden/>
              </w:rPr>
              <w:tab/>
            </w:r>
            <w:r w:rsidR="00A36344">
              <w:rPr>
                <w:noProof/>
                <w:webHidden/>
              </w:rPr>
              <w:fldChar w:fldCharType="begin"/>
            </w:r>
            <w:r w:rsidR="00A36344">
              <w:rPr>
                <w:noProof/>
                <w:webHidden/>
              </w:rPr>
              <w:instrText xml:space="preserve"> PAGEREF _Toc367351799 \h </w:instrText>
            </w:r>
            <w:r w:rsidR="00A36344">
              <w:rPr>
                <w:noProof/>
                <w:webHidden/>
              </w:rPr>
            </w:r>
            <w:r w:rsidR="00A36344">
              <w:rPr>
                <w:noProof/>
                <w:webHidden/>
              </w:rPr>
              <w:fldChar w:fldCharType="separate"/>
            </w:r>
            <w:r w:rsidR="00A4674C">
              <w:rPr>
                <w:noProof/>
                <w:webHidden/>
              </w:rPr>
              <w:t>14</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800" w:history="1">
            <w:r w:rsidR="00A36344" w:rsidRPr="00681D73">
              <w:rPr>
                <w:rStyle w:val="Hyperlnk"/>
                <w:noProof/>
              </w:rPr>
              <w:t>§ 48 Andrahandsupplåtelse</w:t>
            </w:r>
            <w:r w:rsidR="00A36344">
              <w:rPr>
                <w:noProof/>
                <w:webHidden/>
              </w:rPr>
              <w:tab/>
            </w:r>
            <w:r w:rsidR="00A36344">
              <w:rPr>
                <w:noProof/>
                <w:webHidden/>
              </w:rPr>
              <w:fldChar w:fldCharType="begin"/>
            </w:r>
            <w:r w:rsidR="00A36344">
              <w:rPr>
                <w:noProof/>
                <w:webHidden/>
              </w:rPr>
              <w:instrText xml:space="preserve"> PAGEREF _Toc367351800 \h </w:instrText>
            </w:r>
            <w:r w:rsidR="00A36344">
              <w:rPr>
                <w:noProof/>
                <w:webHidden/>
              </w:rPr>
            </w:r>
            <w:r w:rsidR="00A36344">
              <w:rPr>
                <w:noProof/>
                <w:webHidden/>
              </w:rPr>
              <w:fldChar w:fldCharType="separate"/>
            </w:r>
            <w:r w:rsidR="00A4674C">
              <w:rPr>
                <w:noProof/>
                <w:webHidden/>
              </w:rPr>
              <w:t>14</w:t>
            </w:r>
            <w:r w:rsidR="00A36344">
              <w:rPr>
                <w:noProof/>
                <w:webHidden/>
              </w:rPr>
              <w:fldChar w:fldCharType="end"/>
            </w:r>
          </w:hyperlink>
        </w:p>
        <w:p w:rsidR="00A36344" w:rsidRDefault="005E0863">
          <w:pPr>
            <w:pStyle w:val="Innehll1"/>
            <w:tabs>
              <w:tab w:val="right" w:leader="dot" w:pos="9062"/>
            </w:tabs>
            <w:rPr>
              <w:rFonts w:asciiTheme="minorHAnsi" w:eastAsiaTheme="minorEastAsia" w:hAnsiTheme="minorHAnsi"/>
              <w:noProof/>
              <w:sz w:val="22"/>
              <w:lang w:eastAsia="sv-SE"/>
            </w:rPr>
          </w:pPr>
          <w:hyperlink w:anchor="_Toc367351801" w:history="1">
            <w:r w:rsidR="00A36344" w:rsidRPr="00681D73">
              <w:rPr>
                <w:rStyle w:val="Hyperlnk"/>
                <w:noProof/>
              </w:rPr>
              <w:t>FÖRVERKANDE</w:t>
            </w:r>
            <w:r w:rsidR="00A36344">
              <w:rPr>
                <w:noProof/>
                <w:webHidden/>
              </w:rPr>
              <w:tab/>
            </w:r>
            <w:r w:rsidR="00A36344">
              <w:rPr>
                <w:noProof/>
                <w:webHidden/>
              </w:rPr>
              <w:fldChar w:fldCharType="begin"/>
            </w:r>
            <w:r w:rsidR="00A36344">
              <w:rPr>
                <w:noProof/>
                <w:webHidden/>
              </w:rPr>
              <w:instrText xml:space="preserve"> PAGEREF _Toc367351801 \h </w:instrText>
            </w:r>
            <w:r w:rsidR="00A36344">
              <w:rPr>
                <w:noProof/>
                <w:webHidden/>
              </w:rPr>
            </w:r>
            <w:r w:rsidR="00A36344">
              <w:rPr>
                <w:noProof/>
                <w:webHidden/>
              </w:rPr>
              <w:fldChar w:fldCharType="separate"/>
            </w:r>
            <w:r w:rsidR="00A4674C">
              <w:rPr>
                <w:noProof/>
                <w:webHidden/>
              </w:rPr>
              <w:t>15</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802" w:history="1">
            <w:r w:rsidR="00A36344" w:rsidRPr="00681D73">
              <w:rPr>
                <w:rStyle w:val="Hyperlnk"/>
                <w:noProof/>
              </w:rPr>
              <w:t>§ 49 Förverkandegrunder</w:t>
            </w:r>
            <w:r w:rsidR="00A36344">
              <w:rPr>
                <w:noProof/>
                <w:webHidden/>
              </w:rPr>
              <w:tab/>
            </w:r>
            <w:r w:rsidR="00A36344">
              <w:rPr>
                <w:noProof/>
                <w:webHidden/>
              </w:rPr>
              <w:fldChar w:fldCharType="begin"/>
            </w:r>
            <w:r w:rsidR="00A36344">
              <w:rPr>
                <w:noProof/>
                <w:webHidden/>
              </w:rPr>
              <w:instrText xml:space="preserve"> PAGEREF _Toc367351802 \h </w:instrText>
            </w:r>
            <w:r w:rsidR="00A36344">
              <w:rPr>
                <w:noProof/>
                <w:webHidden/>
              </w:rPr>
            </w:r>
            <w:r w:rsidR="00A36344">
              <w:rPr>
                <w:noProof/>
                <w:webHidden/>
              </w:rPr>
              <w:fldChar w:fldCharType="separate"/>
            </w:r>
            <w:r w:rsidR="00A4674C">
              <w:rPr>
                <w:noProof/>
                <w:webHidden/>
              </w:rPr>
              <w:t>15</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803" w:history="1">
            <w:r w:rsidR="00A36344" w:rsidRPr="00681D73">
              <w:rPr>
                <w:rStyle w:val="Hyperlnk"/>
                <w:noProof/>
              </w:rPr>
              <w:t>§ 50 Hinder för förverkande</w:t>
            </w:r>
            <w:r w:rsidR="00A36344">
              <w:rPr>
                <w:noProof/>
                <w:webHidden/>
              </w:rPr>
              <w:tab/>
            </w:r>
            <w:r w:rsidR="00A36344">
              <w:rPr>
                <w:noProof/>
                <w:webHidden/>
              </w:rPr>
              <w:fldChar w:fldCharType="begin"/>
            </w:r>
            <w:r w:rsidR="00A36344">
              <w:rPr>
                <w:noProof/>
                <w:webHidden/>
              </w:rPr>
              <w:instrText xml:space="preserve"> PAGEREF _Toc367351803 \h </w:instrText>
            </w:r>
            <w:r w:rsidR="00A36344">
              <w:rPr>
                <w:noProof/>
                <w:webHidden/>
              </w:rPr>
            </w:r>
            <w:r w:rsidR="00A36344">
              <w:rPr>
                <w:noProof/>
                <w:webHidden/>
              </w:rPr>
              <w:fldChar w:fldCharType="separate"/>
            </w:r>
            <w:r w:rsidR="00A4674C">
              <w:rPr>
                <w:noProof/>
                <w:webHidden/>
              </w:rPr>
              <w:t>15</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804" w:history="1">
            <w:r w:rsidR="00A36344" w:rsidRPr="00681D73">
              <w:rPr>
                <w:rStyle w:val="Hyperlnk"/>
                <w:noProof/>
              </w:rPr>
              <w:t>§ 51 Ersättning vid uppsägning</w:t>
            </w:r>
            <w:r w:rsidR="00A36344">
              <w:rPr>
                <w:noProof/>
                <w:webHidden/>
              </w:rPr>
              <w:tab/>
            </w:r>
            <w:r w:rsidR="00A36344">
              <w:rPr>
                <w:noProof/>
                <w:webHidden/>
              </w:rPr>
              <w:fldChar w:fldCharType="begin"/>
            </w:r>
            <w:r w:rsidR="00A36344">
              <w:rPr>
                <w:noProof/>
                <w:webHidden/>
              </w:rPr>
              <w:instrText xml:space="preserve"> PAGEREF _Toc367351804 \h </w:instrText>
            </w:r>
            <w:r w:rsidR="00A36344">
              <w:rPr>
                <w:noProof/>
                <w:webHidden/>
              </w:rPr>
            </w:r>
            <w:r w:rsidR="00A36344">
              <w:rPr>
                <w:noProof/>
                <w:webHidden/>
              </w:rPr>
              <w:fldChar w:fldCharType="separate"/>
            </w:r>
            <w:r w:rsidR="00A4674C">
              <w:rPr>
                <w:noProof/>
                <w:webHidden/>
              </w:rPr>
              <w:t>15</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805" w:history="1">
            <w:r w:rsidR="00A36344" w:rsidRPr="00681D73">
              <w:rPr>
                <w:rStyle w:val="Hyperlnk"/>
                <w:noProof/>
              </w:rPr>
              <w:t>§ 52 Tvångsförsäljning</w:t>
            </w:r>
            <w:r w:rsidR="00A36344">
              <w:rPr>
                <w:noProof/>
                <w:webHidden/>
              </w:rPr>
              <w:tab/>
            </w:r>
            <w:r w:rsidR="00A36344">
              <w:rPr>
                <w:noProof/>
                <w:webHidden/>
              </w:rPr>
              <w:fldChar w:fldCharType="begin"/>
            </w:r>
            <w:r w:rsidR="00A36344">
              <w:rPr>
                <w:noProof/>
                <w:webHidden/>
              </w:rPr>
              <w:instrText xml:space="preserve"> PAGEREF _Toc367351805 \h </w:instrText>
            </w:r>
            <w:r w:rsidR="00A36344">
              <w:rPr>
                <w:noProof/>
                <w:webHidden/>
              </w:rPr>
            </w:r>
            <w:r w:rsidR="00A36344">
              <w:rPr>
                <w:noProof/>
                <w:webHidden/>
              </w:rPr>
              <w:fldChar w:fldCharType="separate"/>
            </w:r>
            <w:r w:rsidR="00A4674C">
              <w:rPr>
                <w:noProof/>
                <w:webHidden/>
              </w:rPr>
              <w:t>15</w:t>
            </w:r>
            <w:r w:rsidR="00A36344">
              <w:rPr>
                <w:noProof/>
                <w:webHidden/>
              </w:rPr>
              <w:fldChar w:fldCharType="end"/>
            </w:r>
          </w:hyperlink>
        </w:p>
        <w:p w:rsidR="00A36344" w:rsidRDefault="005E0863">
          <w:pPr>
            <w:pStyle w:val="Innehll1"/>
            <w:tabs>
              <w:tab w:val="right" w:leader="dot" w:pos="9062"/>
            </w:tabs>
            <w:rPr>
              <w:rFonts w:asciiTheme="minorHAnsi" w:eastAsiaTheme="minorEastAsia" w:hAnsiTheme="minorHAnsi"/>
              <w:noProof/>
              <w:sz w:val="22"/>
              <w:lang w:eastAsia="sv-SE"/>
            </w:rPr>
          </w:pPr>
          <w:hyperlink w:anchor="_Toc367351806" w:history="1">
            <w:r w:rsidR="00A36344" w:rsidRPr="00681D73">
              <w:rPr>
                <w:rStyle w:val="Hyperlnk"/>
                <w:noProof/>
              </w:rPr>
              <w:t>ÖVRIGT</w:t>
            </w:r>
            <w:r w:rsidR="00A36344">
              <w:rPr>
                <w:noProof/>
                <w:webHidden/>
              </w:rPr>
              <w:tab/>
            </w:r>
            <w:r w:rsidR="00A36344">
              <w:rPr>
                <w:noProof/>
                <w:webHidden/>
              </w:rPr>
              <w:fldChar w:fldCharType="begin"/>
            </w:r>
            <w:r w:rsidR="00A36344">
              <w:rPr>
                <w:noProof/>
                <w:webHidden/>
              </w:rPr>
              <w:instrText xml:space="preserve"> PAGEREF _Toc367351806 \h </w:instrText>
            </w:r>
            <w:r w:rsidR="00A36344">
              <w:rPr>
                <w:noProof/>
                <w:webHidden/>
              </w:rPr>
            </w:r>
            <w:r w:rsidR="00A36344">
              <w:rPr>
                <w:noProof/>
                <w:webHidden/>
              </w:rPr>
              <w:fldChar w:fldCharType="separate"/>
            </w:r>
            <w:r w:rsidR="00A4674C">
              <w:rPr>
                <w:noProof/>
                <w:webHidden/>
              </w:rPr>
              <w:t>15</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807" w:history="1">
            <w:r w:rsidR="00A36344" w:rsidRPr="00681D73">
              <w:rPr>
                <w:rStyle w:val="Hyperlnk"/>
                <w:noProof/>
              </w:rPr>
              <w:t>§ 53 Upplösning, likvidation mm.</w:t>
            </w:r>
            <w:r w:rsidR="00A36344">
              <w:rPr>
                <w:noProof/>
                <w:webHidden/>
              </w:rPr>
              <w:tab/>
            </w:r>
            <w:r w:rsidR="00A36344">
              <w:rPr>
                <w:noProof/>
                <w:webHidden/>
              </w:rPr>
              <w:fldChar w:fldCharType="begin"/>
            </w:r>
            <w:r w:rsidR="00A36344">
              <w:rPr>
                <w:noProof/>
                <w:webHidden/>
              </w:rPr>
              <w:instrText xml:space="preserve"> PAGEREF _Toc367351807 \h </w:instrText>
            </w:r>
            <w:r w:rsidR="00A36344">
              <w:rPr>
                <w:noProof/>
                <w:webHidden/>
              </w:rPr>
            </w:r>
            <w:r w:rsidR="00A36344">
              <w:rPr>
                <w:noProof/>
                <w:webHidden/>
              </w:rPr>
              <w:fldChar w:fldCharType="separate"/>
            </w:r>
            <w:r w:rsidR="00A4674C">
              <w:rPr>
                <w:noProof/>
                <w:webHidden/>
              </w:rPr>
              <w:t>15</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808" w:history="1">
            <w:r w:rsidR="00A36344" w:rsidRPr="00681D73">
              <w:rPr>
                <w:rStyle w:val="Hyperlnk"/>
                <w:noProof/>
              </w:rPr>
              <w:t>§ 54 Tolkning</w:t>
            </w:r>
            <w:r w:rsidR="00A36344">
              <w:rPr>
                <w:noProof/>
                <w:webHidden/>
              </w:rPr>
              <w:tab/>
            </w:r>
            <w:r w:rsidR="00A36344">
              <w:rPr>
                <w:noProof/>
                <w:webHidden/>
              </w:rPr>
              <w:fldChar w:fldCharType="begin"/>
            </w:r>
            <w:r w:rsidR="00A36344">
              <w:rPr>
                <w:noProof/>
                <w:webHidden/>
              </w:rPr>
              <w:instrText xml:space="preserve"> PAGEREF _Toc367351808 \h </w:instrText>
            </w:r>
            <w:r w:rsidR="00A36344">
              <w:rPr>
                <w:noProof/>
                <w:webHidden/>
              </w:rPr>
            </w:r>
            <w:r w:rsidR="00A36344">
              <w:rPr>
                <w:noProof/>
                <w:webHidden/>
              </w:rPr>
              <w:fldChar w:fldCharType="separate"/>
            </w:r>
            <w:r w:rsidR="00A4674C">
              <w:rPr>
                <w:noProof/>
                <w:webHidden/>
              </w:rPr>
              <w:t>16</w:t>
            </w:r>
            <w:r w:rsidR="00A36344">
              <w:rPr>
                <w:noProof/>
                <w:webHidden/>
              </w:rPr>
              <w:fldChar w:fldCharType="end"/>
            </w:r>
          </w:hyperlink>
        </w:p>
        <w:p w:rsidR="00A36344" w:rsidRDefault="005E0863">
          <w:pPr>
            <w:pStyle w:val="Innehll2"/>
            <w:tabs>
              <w:tab w:val="right" w:leader="dot" w:pos="9062"/>
            </w:tabs>
            <w:rPr>
              <w:rFonts w:asciiTheme="minorHAnsi" w:eastAsiaTheme="minorEastAsia" w:hAnsiTheme="minorHAnsi"/>
              <w:noProof/>
              <w:sz w:val="22"/>
              <w:lang w:eastAsia="sv-SE"/>
            </w:rPr>
          </w:pPr>
          <w:hyperlink w:anchor="_Toc367351809" w:history="1">
            <w:r w:rsidR="00A36344" w:rsidRPr="00681D73">
              <w:rPr>
                <w:rStyle w:val="Hyperlnk"/>
                <w:noProof/>
              </w:rPr>
              <w:t>§ 55 Stadgeändring</w:t>
            </w:r>
            <w:r w:rsidR="00A36344">
              <w:rPr>
                <w:noProof/>
                <w:webHidden/>
              </w:rPr>
              <w:tab/>
            </w:r>
            <w:r w:rsidR="00A36344">
              <w:rPr>
                <w:noProof/>
                <w:webHidden/>
              </w:rPr>
              <w:fldChar w:fldCharType="begin"/>
            </w:r>
            <w:r w:rsidR="00A36344">
              <w:rPr>
                <w:noProof/>
                <w:webHidden/>
              </w:rPr>
              <w:instrText xml:space="preserve"> PAGEREF _Toc367351809 \h </w:instrText>
            </w:r>
            <w:r w:rsidR="00A36344">
              <w:rPr>
                <w:noProof/>
                <w:webHidden/>
              </w:rPr>
            </w:r>
            <w:r w:rsidR="00A36344">
              <w:rPr>
                <w:noProof/>
                <w:webHidden/>
              </w:rPr>
              <w:fldChar w:fldCharType="separate"/>
            </w:r>
            <w:r w:rsidR="00A4674C">
              <w:rPr>
                <w:noProof/>
                <w:webHidden/>
              </w:rPr>
              <w:t>16</w:t>
            </w:r>
            <w:r w:rsidR="00A36344">
              <w:rPr>
                <w:noProof/>
                <w:webHidden/>
              </w:rPr>
              <w:fldChar w:fldCharType="end"/>
            </w:r>
          </w:hyperlink>
        </w:p>
        <w:p w:rsidR="003524DC" w:rsidRDefault="00E8347D" w:rsidP="003524DC">
          <w:r w:rsidRPr="009151F0">
            <w:rPr>
              <w:szCs w:val="20"/>
            </w:rPr>
            <w:fldChar w:fldCharType="end"/>
          </w:r>
        </w:p>
      </w:sdtContent>
    </w:sdt>
    <w:p w:rsidR="00A87966" w:rsidRDefault="00A87966">
      <w:pPr>
        <w:rPr>
          <w:rFonts w:eastAsiaTheme="majorEastAsia" w:cstheme="majorBidi"/>
          <w:b/>
          <w:bCs/>
          <w:szCs w:val="28"/>
        </w:rPr>
      </w:pPr>
      <w:r>
        <w:br w:type="page"/>
      </w:r>
    </w:p>
    <w:p w:rsidR="00AA1A96" w:rsidRPr="001B13AC" w:rsidRDefault="00AA1A96" w:rsidP="007B3C94">
      <w:pPr>
        <w:pStyle w:val="Rubrik1"/>
      </w:pPr>
      <w:bookmarkStart w:id="1" w:name="_Toc367351745"/>
      <w:r w:rsidRPr="001B13AC">
        <w:lastRenderedPageBreak/>
        <w:t>OM FÖRENINGEN</w:t>
      </w:r>
      <w:bookmarkEnd w:id="1"/>
      <w:r w:rsidRPr="001B13AC">
        <w:t xml:space="preserve"> </w:t>
      </w:r>
    </w:p>
    <w:p w:rsidR="00AA1A96" w:rsidRPr="001B13AC" w:rsidRDefault="00AA1A96" w:rsidP="007B3C94">
      <w:pPr>
        <w:pStyle w:val="Rubrik2"/>
      </w:pPr>
      <w:bookmarkStart w:id="2" w:name="_Toc367351746"/>
      <w:r w:rsidRPr="001B13AC">
        <w:t xml:space="preserve">§ </w:t>
      </w:r>
      <w:r w:rsidR="007B3C94">
        <w:t xml:space="preserve">1 </w:t>
      </w:r>
      <w:r w:rsidR="00360D16">
        <w:t>Namn</w:t>
      </w:r>
      <w:r w:rsidRPr="001B13AC">
        <w:t xml:space="preserve"> och säte</w:t>
      </w:r>
      <w:bookmarkEnd w:id="2"/>
      <w:r w:rsidRPr="001B13AC">
        <w:t xml:space="preserve"> </w:t>
      </w:r>
    </w:p>
    <w:p w:rsidR="00360D16" w:rsidRDefault="00AA1A96" w:rsidP="00360D16">
      <w:pPr>
        <w:rPr>
          <w:rFonts w:cs="Tahoma"/>
          <w:szCs w:val="20"/>
        </w:rPr>
      </w:pPr>
      <w:r w:rsidRPr="001B13AC">
        <w:rPr>
          <w:rFonts w:cs="Tahoma"/>
          <w:szCs w:val="20"/>
        </w:rPr>
        <w:t xml:space="preserve">Föreningens namn är </w:t>
      </w:r>
      <w:r w:rsidR="00B17820">
        <w:rPr>
          <w:rFonts w:cs="Tahoma"/>
          <w:szCs w:val="20"/>
        </w:rPr>
        <w:t>Bostadsrättsföreningen Hästhoven</w:t>
      </w:r>
      <w:r w:rsidR="00360D16">
        <w:rPr>
          <w:rFonts w:cs="Tahoma"/>
          <w:szCs w:val="20"/>
        </w:rPr>
        <w:t xml:space="preserve"> </w:t>
      </w:r>
      <w:r w:rsidR="00360D16" w:rsidRPr="00360D16">
        <w:rPr>
          <w:rFonts w:cs="Tahoma"/>
          <w:szCs w:val="20"/>
        </w:rPr>
        <w:t>(716421-1182) i Järfälla kommun</w:t>
      </w:r>
      <w:r w:rsidRPr="001B13AC">
        <w:rPr>
          <w:rFonts w:cs="Tahoma"/>
          <w:szCs w:val="20"/>
        </w:rPr>
        <w:t xml:space="preserve">. </w:t>
      </w:r>
    </w:p>
    <w:p w:rsidR="00360D16" w:rsidRDefault="00360D16" w:rsidP="00360D16">
      <w:pPr>
        <w:rPr>
          <w:rFonts w:cs="Tahoma"/>
          <w:szCs w:val="20"/>
        </w:rPr>
      </w:pPr>
      <w:r w:rsidRPr="001B13AC">
        <w:rPr>
          <w:rFonts w:cs="Tahoma"/>
          <w:szCs w:val="20"/>
        </w:rPr>
        <w:t xml:space="preserve">Styrelsen har </w:t>
      </w:r>
      <w:r>
        <w:rPr>
          <w:rFonts w:cs="Tahoma"/>
          <w:szCs w:val="20"/>
        </w:rPr>
        <w:t>sitt säte i Jakobsberg, Järfälla</w:t>
      </w:r>
      <w:r w:rsidRPr="001B13AC">
        <w:rPr>
          <w:rFonts w:cs="Tahoma"/>
          <w:szCs w:val="20"/>
        </w:rPr>
        <w:t xml:space="preserve"> kommun. </w:t>
      </w:r>
    </w:p>
    <w:p w:rsidR="00360D16" w:rsidRPr="008302BA" w:rsidRDefault="00BC32B8" w:rsidP="00360D16">
      <w:pPr>
        <w:pStyle w:val="Rubrik2"/>
      </w:pPr>
      <w:bookmarkStart w:id="3" w:name="_Toc367351747"/>
      <w:r w:rsidRPr="008302BA">
        <w:t>§ 2 Bostadsrättsf</w:t>
      </w:r>
      <w:r w:rsidR="00360D16" w:rsidRPr="008302BA">
        <w:t>öreningens ändamål</w:t>
      </w:r>
      <w:bookmarkEnd w:id="3"/>
      <w:r w:rsidR="008302BA">
        <w:t xml:space="preserve"> </w:t>
      </w:r>
    </w:p>
    <w:p w:rsidR="0035643D" w:rsidRDefault="00AA1A96" w:rsidP="00AA1A96">
      <w:pPr>
        <w:rPr>
          <w:rFonts w:cs="Tahoma"/>
          <w:szCs w:val="20"/>
        </w:rPr>
      </w:pPr>
      <w:r w:rsidRPr="008302BA">
        <w:rPr>
          <w:rFonts w:cs="Tahoma"/>
          <w:szCs w:val="20"/>
        </w:rPr>
        <w:t>Föreningens ändamål är att</w:t>
      </w:r>
      <w:r w:rsidR="00A90835" w:rsidRPr="008302BA">
        <w:rPr>
          <w:rFonts w:cs="Tahoma"/>
          <w:szCs w:val="20"/>
        </w:rPr>
        <w:t xml:space="preserve"> </w:t>
      </w:r>
      <w:r w:rsidR="008302BA" w:rsidRPr="008302BA">
        <w:rPr>
          <w:rFonts w:cs="Tahoma"/>
          <w:szCs w:val="20"/>
        </w:rPr>
        <w:t xml:space="preserve">i föreningens hus </w:t>
      </w:r>
      <w:r w:rsidR="00A90835" w:rsidRPr="008302BA">
        <w:rPr>
          <w:rFonts w:cs="Tahoma"/>
          <w:szCs w:val="20"/>
        </w:rPr>
        <w:t>upplåta bostadslägenheter</w:t>
      </w:r>
      <w:r w:rsidR="0035643D">
        <w:rPr>
          <w:rFonts w:cs="Tahoma"/>
          <w:szCs w:val="20"/>
        </w:rPr>
        <w:t xml:space="preserve"> i</w:t>
      </w:r>
      <w:r w:rsidR="00A90835" w:rsidRPr="008302BA">
        <w:rPr>
          <w:rFonts w:cs="Tahoma"/>
          <w:szCs w:val="20"/>
        </w:rPr>
        <w:t xml:space="preserve"> så kallat seniorboende</w:t>
      </w:r>
      <w:r w:rsidR="00056C2A" w:rsidRPr="008302BA">
        <w:rPr>
          <w:rFonts w:cs="Tahoma"/>
          <w:szCs w:val="20"/>
        </w:rPr>
        <w:t xml:space="preserve"> till</w:t>
      </w:r>
      <w:r w:rsidR="004A3F38" w:rsidRPr="008302BA">
        <w:rPr>
          <w:rFonts w:cs="Tahoma"/>
          <w:szCs w:val="20"/>
        </w:rPr>
        <w:t xml:space="preserve"> medlemmarna</w:t>
      </w:r>
      <w:r w:rsidR="0035643D">
        <w:rPr>
          <w:rFonts w:cs="Tahoma"/>
          <w:szCs w:val="20"/>
        </w:rPr>
        <w:t>. I brf Hästhovens seniorboende ska de boende ha fyllt 55 år.</w:t>
      </w:r>
    </w:p>
    <w:p w:rsidR="00056C2A" w:rsidRPr="008302BA" w:rsidRDefault="0035643D" w:rsidP="00AA1A96">
      <w:pPr>
        <w:rPr>
          <w:rFonts w:cs="Tahoma"/>
          <w:szCs w:val="20"/>
        </w:rPr>
      </w:pPr>
      <w:r>
        <w:rPr>
          <w:rFonts w:cs="Tahoma"/>
          <w:szCs w:val="20"/>
        </w:rPr>
        <w:t>Föreningen ska också</w:t>
      </w:r>
      <w:r w:rsidR="00A90835" w:rsidRPr="008302BA">
        <w:rPr>
          <w:rFonts w:cs="Tahoma"/>
          <w:szCs w:val="20"/>
        </w:rPr>
        <w:t xml:space="preserve"> tillvarata medlemmarnas ekonomiska intressen</w:t>
      </w:r>
      <w:r w:rsidR="00155547" w:rsidRPr="008302BA">
        <w:rPr>
          <w:rFonts w:cs="Tahoma"/>
          <w:szCs w:val="20"/>
        </w:rPr>
        <w:t>.</w:t>
      </w:r>
    </w:p>
    <w:p w:rsidR="00AA1A96" w:rsidRDefault="004A3F38" w:rsidP="00AA1A96">
      <w:pPr>
        <w:rPr>
          <w:rFonts w:cs="Tahoma"/>
          <w:szCs w:val="20"/>
        </w:rPr>
      </w:pPr>
      <w:r w:rsidRPr="008302BA">
        <w:rPr>
          <w:rFonts w:cs="Tahoma"/>
          <w:szCs w:val="20"/>
        </w:rPr>
        <w:t>Föreningens</w:t>
      </w:r>
      <w:r w:rsidR="00AA1A96" w:rsidRPr="008302BA">
        <w:rPr>
          <w:rFonts w:cs="Tahoma"/>
          <w:szCs w:val="20"/>
        </w:rPr>
        <w:t xml:space="preserve"> upplåtelse</w:t>
      </w:r>
      <w:r w:rsidRPr="008302BA">
        <w:rPr>
          <w:rFonts w:cs="Tahoma"/>
          <w:szCs w:val="20"/>
        </w:rPr>
        <w:t>form</w:t>
      </w:r>
      <w:r w:rsidR="00AA1A96" w:rsidRPr="008302BA">
        <w:rPr>
          <w:rFonts w:cs="Tahoma"/>
          <w:szCs w:val="20"/>
        </w:rPr>
        <w:t xml:space="preserve"> kallas bostadsrätt. Medlem som innehar bostadsrätt kallas bostadsrättshavare.</w:t>
      </w:r>
      <w:r w:rsidR="00AA1A96" w:rsidRPr="001B13AC">
        <w:rPr>
          <w:rFonts w:cs="Tahoma"/>
          <w:szCs w:val="20"/>
        </w:rPr>
        <w:t xml:space="preserve"> </w:t>
      </w:r>
    </w:p>
    <w:p w:rsidR="00360D16" w:rsidRDefault="00360D16" w:rsidP="00360D16">
      <w:pPr>
        <w:pStyle w:val="Rubrik1"/>
      </w:pPr>
      <w:bookmarkStart w:id="4" w:name="_Toc367351748"/>
      <w:r>
        <w:t>MEDLEMSKAP</w:t>
      </w:r>
      <w:bookmarkEnd w:id="4"/>
    </w:p>
    <w:p w:rsidR="00AA1A96" w:rsidRPr="001B13AC" w:rsidRDefault="00AA1A96" w:rsidP="00056C2A">
      <w:pPr>
        <w:pStyle w:val="Rubrik2"/>
      </w:pPr>
      <w:bookmarkStart w:id="5" w:name="_Toc367351749"/>
      <w:r w:rsidRPr="001B13AC">
        <w:t xml:space="preserve">§ </w:t>
      </w:r>
      <w:r w:rsidR="00056C2A">
        <w:t xml:space="preserve">3 </w:t>
      </w:r>
      <w:r w:rsidRPr="001B13AC">
        <w:t>Medlemskap och överlåtelse</w:t>
      </w:r>
      <w:bookmarkEnd w:id="5"/>
      <w:r w:rsidR="00FD3C9D">
        <w:t xml:space="preserve"> </w:t>
      </w:r>
    </w:p>
    <w:p w:rsidR="002F0701" w:rsidRPr="00056C2A" w:rsidRDefault="002F0701" w:rsidP="002F0701">
      <w:pPr>
        <w:rPr>
          <w:rFonts w:cs="Tahoma"/>
          <w:szCs w:val="20"/>
        </w:rPr>
      </w:pPr>
      <w:r w:rsidRPr="00056C2A">
        <w:rPr>
          <w:rFonts w:cs="Tahoma"/>
          <w:szCs w:val="20"/>
        </w:rPr>
        <w:t xml:space="preserve">Inträde i föreningen kan </w:t>
      </w:r>
      <w:r w:rsidR="00EE504E">
        <w:rPr>
          <w:rFonts w:cs="Tahoma"/>
          <w:szCs w:val="20"/>
        </w:rPr>
        <w:t xml:space="preserve">endast </w:t>
      </w:r>
      <w:r w:rsidRPr="00056C2A">
        <w:rPr>
          <w:rFonts w:cs="Tahoma"/>
          <w:szCs w:val="20"/>
        </w:rPr>
        <w:t xml:space="preserve">beviljas fysisk person som </w:t>
      </w:r>
      <w:r w:rsidR="00EE504E">
        <w:rPr>
          <w:rFonts w:cs="Tahoma"/>
          <w:szCs w:val="20"/>
        </w:rPr>
        <w:t>vid tiden för ansökan uppnått 55</w:t>
      </w:r>
      <w:r w:rsidRPr="00056C2A">
        <w:rPr>
          <w:rFonts w:cs="Tahoma"/>
          <w:szCs w:val="20"/>
        </w:rPr>
        <w:t xml:space="preserve"> års ålder</w:t>
      </w:r>
      <w:r w:rsidR="00E82395" w:rsidRPr="00056C2A">
        <w:rPr>
          <w:rFonts w:cs="Tahoma"/>
          <w:szCs w:val="20"/>
        </w:rPr>
        <w:t xml:space="preserve"> </w:t>
      </w:r>
      <w:r w:rsidRPr="00056C2A">
        <w:rPr>
          <w:rFonts w:cs="Tahoma"/>
          <w:szCs w:val="20"/>
        </w:rPr>
        <w:t xml:space="preserve">och som kommer att erhålla bostadsrätt genom </w:t>
      </w:r>
      <w:r w:rsidR="0035643D">
        <w:rPr>
          <w:rFonts w:cs="Tahoma"/>
          <w:szCs w:val="20"/>
        </w:rPr>
        <w:t>att köpa</w:t>
      </w:r>
      <w:r w:rsidRPr="00056C2A">
        <w:rPr>
          <w:rFonts w:cs="Tahoma"/>
          <w:szCs w:val="20"/>
        </w:rPr>
        <w:t xml:space="preserve"> eller överta bostadsrätt i föreningens hus. </w:t>
      </w:r>
    </w:p>
    <w:p w:rsidR="002C30CD" w:rsidRPr="002C30CD" w:rsidRDefault="002C30CD" w:rsidP="00D72DDD">
      <w:pPr>
        <w:pStyle w:val="Rubrik2"/>
      </w:pPr>
      <w:bookmarkStart w:id="6" w:name="_Toc367351750"/>
      <w:r w:rsidRPr="002C30CD">
        <w:t>§</w:t>
      </w:r>
      <w:r w:rsidR="00D72DDD">
        <w:t xml:space="preserve"> </w:t>
      </w:r>
      <w:r w:rsidRPr="002C30CD">
        <w:t xml:space="preserve">4 </w:t>
      </w:r>
      <w:r w:rsidR="00D72DDD">
        <w:t>Prövning av medlemskap</w:t>
      </w:r>
      <w:bookmarkEnd w:id="6"/>
    </w:p>
    <w:p w:rsidR="002C30CD" w:rsidRPr="002C30CD" w:rsidRDefault="002C30CD" w:rsidP="00BD60CF">
      <w:r w:rsidRPr="002C30CD">
        <w:t xml:space="preserve">Fråga om att anta en medlem avgörs av styrelsen. </w:t>
      </w:r>
    </w:p>
    <w:p w:rsidR="002C30CD" w:rsidRPr="002C30CD" w:rsidRDefault="002C30CD" w:rsidP="00BD60CF">
      <w:r w:rsidRPr="002C30CD">
        <w:t xml:space="preserve">Styrelsen är skyldig att snarast, normalt inom en månad från att skriftlig ansökan om medlemskap kom till föreningen, avgöra frågan om medlemskap. Som underlag för medlemsprövning kan föreningen komma att begära kreditupplysning avseende sökanden. </w:t>
      </w:r>
    </w:p>
    <w:p w:rsidR="002C30CD" w:rsidRPr="002C30CD" w:rsidRDefault="002C30CD" w:rsidP="00D72DDD">
      <w:pPr>
        <w:pStyle w:val="Rubrik2"/>
      </w:pPr>
      <w:bookmarkStart w:id="7" w:name="_Toc367351751"/>
      <w:r w:rsidRPr="002C30CD">
        <w:t>§</w:t>
      </w:r>
      <w:r w:rsidR="00D72DDD">
        <w:t xml:space="preserve"> </w:t>
      </w:r>
      <w:r w:rsidRPr="002C30CD">
        <w:t xml:space="preserve">5 </w:t>
      </w:r>
      <w:r w:rsidR="00D72DDD">
        <w:t>Rätt till medlemskap</w:t>
      </w:r>
      <w:bookmarkEnd w:id="7"/>
    </w:p>
    <w:p w:rsidR="002C30CD" w:rsidRPr="002C30CD" w:rsidRDefault="002C30CD" w:rsidP="00BD60CF">
      <w:r w:rsidRPr="002C30CD">
        <w:t>Den som en bostadsrätt övergått till får inte vägras inträde i föreningen, om de villkor för medlemskap som föreskrivs i §</w:t>
      </w:r>
      <w:r w:rsidR="00757310">
        <w:t xml:space="preserve"> </w:t>
      </w:r>
      <w:r w:rsidRPr="002C30CD">
        <w:t xml:space="preserve">3 är uppfyllda och föreningen skäligen bör godta vederbörande som bostadsrättshavare. Om det kan antas att förvärvaren inte avser att bosätta sig permanent i bostadslägenheten </w:t>
      </w:r>
      <w:r w:rsidR="00D72DDD">
        <w:t>har föreningen</w:t>
      </w:r>
      <w:r w:rsidRPr="002C30CD">
        <w:t xml:space="preserve"> rätt att vägra medlemskap. </w:t>
      </w:r>
    </w:p>
    <w:p w:rsidR="002C30CD" w:rsidRDefault="002C30CD" w:rsidP="00BD60CF">
      <w:r w:rsidRPr="002C30CD">
        <w:t>Medlemskap får inte vägras på diskriminerande grund såsom t ex ras, hudfärg, nationalitet, etnisk ursprung, religion, övertygelse eller sexuell läggning</w:t>
      </w:r>
      <w:r w:rsidR="00EE504E">
        <w:t>.</w:t>
      </w:r>
    </w:p>
    <w:p w:rsidR="002C30CD" w:rsidRPr="00DC3934" w:rsidRDefault="002C30CD" w:rsidP="00DC3934">
      <w:pPr>
        <w:pStyle w:val="Rubrik2"/>
        <w:rPr>
          <w:rFonts w:cs="Arial"/>
          <w:i/>
          <w:color w:val="000000"/>
          <w:szCs w:val="20"/>
        </w:rPr>
      </w:pPr>
      <w:bookmarkStart w:id="8" w:name="_Toc367351752"/>
      <w:r w:rsidRPr="00DC3934">
        <w:rPr>
          <w:rFonts w:cs="Arial"/>
          <w:color w:val="000000"/>
          <w:szCs w:val="20"/>
        </w:rPr>
        <w:t>§</w:t>
      </w:r>
      <w:r w:rsidR="00D72DDD" w:rsidRPr="00DC3934">
        <w:rPr>
          <w:rFonts w:cs="Arial"/>
          <w:color w:val="000000"/>
          <w:szCs w:val="20"/>
        </w:rPr>
        <w:t xml:space="preserve"> </w:t>
      </w:r>
      <w:r w:rsidRPr="00DC3934">
        <w:rPr>
          <w:rFonts w:cs="Arial"/>
          <w:color w:val="000000"/>
          <w:szCs w:val="20"/>
        </w:rPr>
        <w:t>6</w:t>
      </w:r>
      <w:r w:rsidRPr="00DC3934">
        <w:rPr>
          <w:rFonts w:cs="Arial"/>
          <w:i/>
          <w:color w:val="000000"/>
          <w:szCs w:val="20"/>
        </w:rPr>
        <w:t xml:space="preserve"> </w:t>
      </w:r>
      <w:r w:rsidR="00DC3934" w:rsidRPr="00DC3934">
        <w:t>Familjerättsliga förvärv</w:t>
      </w:r>
      <w:bookmarkEnd w:id="8"/>
    </w:p>
    <w:p w:rsidR="002C30CD" w:rsidRPr="002C30CD" w:rsidRDefault="002C30CD" w:rsidP="00BD60CF">
      <w:r w:rsidRPr="002C30CD">
        <w:t xml:space="preserve">Om bostadsrätt har övergått till bostadsrättshavarens make eller till annan närstående person som varaktigt sammanbodde med bostadsrättshavaren får denne </w:t>
      </w:r>
      <w:proofErr w:type="gramStart"/>
      <w:r w:rsidRPr="002C30CD">
        <w:t>ej</w:t>
      </w:r>
      <w:proofErr w:type="gramEnd"/>
      <w:r w:rsidRPr="002C30CD">
        <w:t xml:space="preserve"> vägras medlemskap i föreningen. </w:t>
      </w:r>
    </w:p>
    <w:p w:rsidR="00DC3934" w:rsidRPr="00F95457" w:rsidRDefault="002C30CD" w:rsidP="00BD60CF">
      <w:pPr>
        <w:rPr>
          <w:b/>
          <w:i/>
        </w:rPr>
      </w:pPr>
      <w:r w:rsidRPr="00807A6C">
        <w:t>Om en bostadsrätt övergått ge</w:t>
      </w:r>
      <w:r w:rsidR="00807A6C">
        <w:t>nom bodelning, arv, testamente</w:t>
      </w:r>
      <w:r w:rsidRPr="00807A6C">
        <w:t xml:space="preserve"> eller liknande förvärv och förvärvaren inte antagits till medlem, får föreningen uppmana förvärvaren att inom sex </w:t>
      </w:r>
      <w:r w:rsidRPr="00807A6C">
        <w:lastRenderedPageBreak/>
        <w:t>månader från uppmaningen visa att någon, som inte får vägras inträde i föreningen, förvärvat bostadsrätten och sökt medlemskap.</w:t>
      </w:r>
      <w:r w:rsidRPr="002C30CD">
        <w:t xml:space="preserve"> </w:t>
      </w:r>
    </w:p>
    <w:p w:rsidR="00DC3934" w:rsidRPr="002C30CD" w:rsidRDefault="002C30CD" w:rsidP="00BD60CF">
      <w:r w:rsidRPr="002C30CD">
        <w:t xml:space="preserve">Om uppmaningen inte följs, får bostadsrätten tvångsförsäljas enligt 8 kap bostadsrättslagen för förvärvarens räkning. </w:t>
      </w:r>
    </w:p>
    <w:p w:rsidR="002C30CD" w:rsidRPr="00DC3934" w:rsidRDefault="002C30CD" w:rsidP="00DC3934">
      <w:pPr>
        <w:pStyle w:val="Rubrik2"/>
      </w:pPr>
      <w:bookmarkStart w:id="9" w:name="_Toc367351753"/>
      <w:r w:rsidRPr="00DC3934">
        <w:t>§ 7</w:t>
      </w:r>
      <w:r w:rsidR="008D55AD">
        <w:t xml:space="preserve"> Utövande</w:t>
      </w:r>
      <w:r w:rsidR="00DC3934">
        <w:t xml:space="preserve"> av bostadsrätt</w:t>
      </w:r>
      <w:bookmarkEnd w:id="9"/>
    </w:p>
    <w:p w:rsidR="002C30CD" w:rsidRDefault="002C30CD" w:rsidP="002C30CD">
      <w:pPr>
        <w:rPr>
          <w:rFonts w:cs="Tahoma"/>
          <w:szCs w:val="20"/>
        </w:rPr>
      </w:pPr>
      <w:r w:rsidRPr="00DC3934">
        <w:rPr>
          <w:rFonts w:cs="Tahoma"/>
          <w:szCs w:val="20"/>
        </w:rPr>
        <w:t xml:space="preserve">Har bostadsrätt övergått till ny innehavare, får denne utöva bostadsrätten endast om han är eller antas till medlem i föreningen. </w:t>
      </w:r>
    </w:p>
    <w:p w:rsidR="008D55AD" w:rsidRPr="00DC3934" w:rsidRDefault="008D55AD" w:rsidP="008D55AD">
      <w:pPr>
        <w:rPr>
          <w:rFonts w:cs="Tahoma"/>
          <w:szCs w:val="20"/>
        </w:rPr>
      </w:pPr>
      <w:r w:rsidRPr="00DC3934">
        <w:rPr>
          <w:rFonts w:cs="Tahoma"/>
          <w:szCs w:val="20"/>
        </w:rPr>
        <w:t>Den till vilken bostadsrätt övergått får inte förvä</w:t>
      </w:r>
      <w:r>
        <w:rPr>
          <w:rFonts w:cs="Tahoma"/>
          <w:szCs w:val="20"/>
        </w:rPr>
        <w:t>gras inträde i föreningen om denne</w:t>
      </w:r>
      <w:r w:rsidRPr="00DC3934">
        <w:rPr>
          <w:rFonts w:cs="Tahoma"/>
          <w:szCs w:val="20"/>
        </w:rPr>
        <w:t xml:space="preserve"> fyller de krav för medlemskap, som uppställs i § 3</w:t>
      </w:r>
      <w:r w:rsidR="00453F0D">
        <w:rPr>
          <w:rFonts w:cs="Tahoma"/>
          <w:szCs w:val="20"/>
        </w:rPr>
        <w:t xml:space="preserve"> eller § 6</w:t>
      </w:r>
      <w:r w:rsidRPr="00DC3934">
        <w:rPr>
          <w:rFonts w:cs="Tahoma"/>
          <w:szCs w:val="20"/>
        </w:rPr>
        <w:t xml:space="preserve">. </w:t>
      </w:r>
    </w:p>
    <w:p w:rsidR="00360D16" w:rsidRDefault="00360D16" w:rsidP="00360D16">
      <w:pPr>
        <w:pStyle w:val="Rubrik1"/>
      </w:pPr>
      <w:bookmarkStart w:id="10" w:name="_Toc367351754"/>
      <w:r>
        <w:t>AVGIFTER</w:t>
      </w:r>
      <w:bookmarkEnd w:id="10"/>
    </w:p>
    <w:p w:rsidR="00F8570B" w:rsidRDefault="003954B1" w:rsidP="003954B1">
      <w:pPr>
        <w:pStyle w:val="Rubrik2"/>
      </w:pPr>
      <w:bookmarkStart w:id="11" w:name="_Toc367351755"/>
      <w:r>
        <w:t>§</w:t>
      </w:r>
      <w:r w:rsidR="00CF451D">
        <w:t xml:space="preserve"> 8</w:t>
      </w:r>
      <w:r w:rsidR="00271744">
        <w:t xml:space="preserve"> Årsa</w:t>
      </w:r>
      <w:r>
        <w:t>vgifter till föreningen</w:t>
      </w:r>
      <w:bookmarkEnd w:id="11"/>
    </w:p>
    <w:p w:rsidR="003954B1" w:rsidRDefault="003954B1" w:rsidP="003954B1">
      <w:r>
        <w:t>Årsavgift för lägenhet</w:t>
      </w:r>
      <w:r w:rsidR="00005672">
        <w:t>, garageplats</w:t>
      </w:r>
      <w:r w:rsidR="00CF451D">
        <w:t>,</w:t>
      </w:r>
      <w:r w:rsidR="00005672">
        <w:t xml:space="preserve"> parkeringsplats</w:t>
      </w:r>
      <w:r w:rsidR="00CF451D">
        <w:t xml:space="preserve"> och andra utrymmen</w:t>
      </w:r>
      <w:r>
        <w:t xml:space="preserve"> fastställs av styrelsen. </w:t>
      </w:r>
      <w:r w:rsidR="00005672">
        <w:t>Garage- eller p</w:t>
      </w:r>
      <w:r w:rsidR="00CF451D">
        <w:t>arkeringsplats är obligatorisk.</w:t>
      </w:r>
    </w:p>
    <w:p w:rsidR="003954B1" w:rsidRDefault="00C51BE8" w:rsidP="003954B1">
      <w:r>
        <w:t xml:space="preserve">Årsavgiften består av </w:t>
      </w:r>
      <w:r w:rsidR="003954B1">
        <w:t>lägenheten</w:t>
      </w:r>
      <w:r>
        <w:t>s andel</w:t>
      </w:r>
      <w:r w:rsidR="003954B1">
        <w:t xml:space="preserve"> av föreningens kostnader</w:t>
      </w:r>
      <w:r w:rsidR="0035643D">
        <w:t xml:space="preserve"> för löpande verksamhet</w:t>
      </w:r>
      <w:r w:rsidR="003954B1">
        <w:t>, samt amorteringar</w:t>
      </w:r>
      <w:r w:rsidR="0035643D">
        <w:t>, avskrivningar</w:t>
      </w:r>
      <w:r w:rsidR="003954B1">
        <w:t xml:space="preserve"> och avsättning till fonder. </w:t>
      </w:r>
    </w:p>
    <w:p w:rsidR="003954B1" w:rsidRDefault="003954B1" w:rsidP="003954B1">
      <w:r>
        <w:t xml:space="preserve">Årsavgiften betalas månadsvis i förskott senast sista vardagen före varje kalendermånads början, såvida inte styrelsen beslutar annat. Om inte årsavgiften betalas i rätt tid utgår dröjsmålsränta enligt </w:t>
      </w:r>
      <w:r w:rsidR="00BD54EE">
        <w:t>räntelagen</w:t>
      </w:r>
      <w:r>
        <w:t xml:space="preserve"> på den obetalda avgiften från förfallodagen till dess </w:t>
      </w:r>
      <w:proofErr w:type="gramStart"/>
      <w:r>
        <w:t>full</w:t>
      </w:r>
      <w:proofErr w:type="gramEnd"/>
      <w:r>
        <w:t xml:space="preserve"> betalning sker, samt påminnelseavgift och inkassoavgift enligt </w:t>
      </w:r>
      <w:r w:rsidRPr="00CF451D">
        <w:t>förordningen</w:t>
      </w:r>
      <w:r w:rsidR="00CF451D">
        <w:t xml:space="preserve"> om ersättning</w:t>
      </w:r>
      <w:r w:rsidRPr="00CF451D">
        <w:t xml:space="preserve"> för inkassokostnader</w:t>
      </w:r>
      <w:r>
        <w:t xml:space="preserve"> mm.</w:t>
      </w:r>
    </w:p>
    <w:p w:rsidR="003954B1" w:rsidRDefault="00F95457" w:rsidP="003954B1">
      <w:r>
        <w:t xml:space="preserve">Ändring av grundavgift (ursprunglig insats 1992) genom </w:t>
      </w:r>
      <w:r w:rsidR="003954B1">
        <w:t>kapitaltillskott ska beslutas av föreningsstämman.</w:t>
      </w:r>
    </w:p>
    <w:p w:rsidR="00271744" w:rsidRDefault="00C51BE8" w:rsidP="00271744">
      <w:pPr>
        <w:pStyle w:val="Rubrik2"/>
      </w:pPr>
      <w:bookmarkStart w:id="12" w:name="_Toc367351756"/>
      <w:r>
        <w:t>§ 9</w:t>
      </w:r>
      <w:r w:rsidR="00271744">
        <w:t xml:space="preserve"> Övriga avgifter</w:t>
      </w:r>
      <w:bookmarkEnd w:id="12"/>
    </w:p>
    <w:p w:rsidR="00C51BE8" w:rsidRDefault="00F95457" w:rsidP="00271744">
      <w:r>
        <w:t>Ö</w:t>
      </w:r>
      <w:r w:rsidR="00271744">
        <w:t xml:space="preserve">verlåtelseavgift och pantsättningsavgift kan tas ut efter beslut av styrelsen. </w:t>
      </w:r>
    </w:p>
    <w:p w:rsidR="004D6807" w:rsidRDefault="00453F0D" w:rsidP="00271744">
      <w:r w:rsidRPr="00453F0D">
        <w:t>Överlåtelseavgiften får uppgå till högst 2,5 % av prisbasbeloppet vid tidpunkten för ansökan om medlemskap. Pantsättningsavgiften får uppgå till högst 1</w:t>
      </w:r>
      <w:r>
        <w:t xml:space="preserve"> </w:t>
      </w:r>
      <w:r w:rsidRPr="00453F0D">
        <w:t>% av prisbasbeloppet vid tidpunkten för underrättelse om pantsättning.</w:t>
      </w:r>
      <w:r w:rsidR="004D6807" w:rsidRPr="004D6807">
        <w:t xml:space="preserve"> </w:t>
      </w:r>
    </w:p>
    <w:p w:rsidR="00453F0D" w:rsidRDefault="004D6807" w:rsidP="00271744">
      <w:r w:rsidRPr="004D6807">
        <w:t>Föreningen har vid andrahandsuthyrning rätt att för varje kalenderår ta ut en avgift motsvarande tio procent av ett basbelopp.</w:t>
      </w:r>
    </w:p>
    <w:p w:rsidR="00271744" w:rsidRDefault="00271744" w:rsidP="00271744">
      <w:r>
        <w:t xml:space="preserve">Föreningen får i övrigt inte ta ut särskilda avgifter för åtgärder som föreningen </w:t>
      </w:r>
      <w:r w:rsidR="00453F0D">
        <w:t>ska</w:t>
      </w:r>
      <w:r>
        <w:t xml:space="preserve"> vidta med anledning av lag eller författning.</w:t>
      </w:r>
    </w:p>
    <w:p w:rsidR="00AA1A96" w:rsidRPr="001B13AC" w:rsidRDefault="00AA1A96" w:rsidP="00616D57">
      <w:pPr>
        <w:pStyle w:val="Rubrik1"/>
      </w:pPr>
      <w:bookmarkStart w:id="13" w:name="_Toc367351757"/>
      <w:r w:rsidRPr="001B13AC">
        <w:t>FÖRENINGSSTÄMMA</w:t>
      </w:r>
      <w:bookmarkEnd w:id="13"/>
      <w:r w:rsidRPr="001B13AC">
        <w:t xml:space="preserve"> </w:t>
      </w:r>
    </w:p>
    <w:p w:rsidR="00AA1A96" w:rsidRPr="001B13AC" w:rsidRDefault="00AA1A96" w:rsidP="00250ACA">
      <w:pPr>
        <w:pStyle w:val="Rubrik2"/>
      </w:pPr>
      <w:bookmarkStart w:id="14" w:name="_Toc367351758"/>
      <w:r w:rsidRPr="001B13AC">
        <w:t>§</w:t>
      </w:r>
      <w:r w:rsidR="00DC3E8E">
        <w:t xml:space="preserve"> 10</w:t>
      </w:r>
      <w:r w:rsidRPr="001B13AC">
        <w:t xml:space="preserve"> Föreningsstämma</w:t>
      </w:r>
      <w:bookmarkEnd w:id="14"/>
      <w:r w:rsidRPr="001B13AC">
        <w:t xml:space="preserve"> </w:t>
      </w:r>
    </w:p>
    <w:p w:rsidR="00AA1A96" w:rsidRPr="001B13AC" w:rsidRDefault="00AA1A96" w:rsidP="00AA1A96">
      <w:pPr>
        <w:rPr>
          <w:rFonts w:cs="Tahoma"/>
          <w:szCs w:val="20"/>
        </w:rPr>
      </w:pPr>
      <w:r w:rsidRPr="001B13AC">
        <w:rPr>
          <w:rFonts w:cs="Tahoma"/>
          <w:szCs w:val="20"/>
        </w:rPr>
        <w:t>Ordinarie föreningsstämma ska hållas årlige</w:t>
      </w:r>
      <w:r w:rsidR="00250ACA">
        <w:rPr>
          <w:rFonts w:cs="Tahoma"/>
          <w:szCs w:val="20"/>
        </w:rPr>
        <w:t>n</w:t>
      </w:r>
      <w:r w:rsidR="00EE51E7">
        <w:rPr>
          <w:rFonts w:cs="Tahoma"/>
          <w:szCs w:val="20"/>
        </w:rPr>
        <w:t xml:space="preserve"> före maj</w:t>
      </w:r>
      <w:r w:rsidRPr="001B13AC">
        <w:rPr>
          <w:rFonts w:cs="Tahoma"/>
          <w:szCs w:val="20"/>
        </w:rPr>
        <w:t xml:space="preserve"> månads utgång. </w:t>
      </w:r>
    </w:p>
    <w:p w:rsidR="00AA1A96" w:rsidRPr="001B13AC" w:rsidRDefault="00AA1A96" w:rsidP="00250ACA">
      <w:pPr>
        <w:pStyle w:val="Rubrik2"/>
      </w:pPr>
      <w:bookmarkStart w:id="15" w:name="_Toc367351759"/>
      <w:r w:rsidRPr="001B13AC">
        <w:lastRenderedPageBreak/>
        <w:t>§</w:t>
      </w:r>
      <w:r w:rsidR="00DC3E8E">
        <w:t xml:space="preserve"> 11</w:t>
      </w:r>
      <w:r w:rsidRPr="001B13AC">
        <w:t xml:space="preserve"> Motioner</w:t>
      </w:r>
      <w:bookmarkEnd w:id="15"/>
      <w:r w:rsidRPr="001B13AC">
        <w:t xml:space="preserve"> </w:t>
      </w:r>
    </w:p>
    <w:p w:rsidR="00AA1A96" w:rsidRPr="001B13AC" w:rsidRDefault="00AA1A96" w:rsidP="00AA1A96">
      <w:pPr>
        <w:rPr>
          <w:rFonts w:cs="Tahoma"/>
          <w:szCs w:val="20"/>
        </w:rPr>
      </w:pPr>
      <w:r w:rsidRPr="001B13AC">
        <w:rPr>
          <w:rFonts w:cs="Tahoma"/>
          <w:szCs w:val="20"/>
        </w:rPr>
        <w:t xml:space="preserve">Medlem som önskar få ett ärende behandlat vid föreningsstämma ska anmäla detta </w:t>
      </w:r>
      <w:r w:rsidR="00250ACA">
        <w:rPr>
          <w:rFonts w:cs="Tahoma"/>
          <w:szCs w:val="20"/>
        </w:rPr>
        <w:t xml:space="preserve">skriftligen till styrelsen </w:t>
      </w:r>
      <w:r w:rsidRPr="001B13AC">
        <w:rPr>
          <w:rFonts w:cs="Tahoma"/>
          <w:szCs w:val="20"/>
        </w:rPr>
        <w:t xml:space="preserve">senast </w:t>
      </w:r>
      <w:r w:rsidR="00EE51E7">
        <w:rPr>
          <w:rFonts w:cs="Tahoma"/>
          <w:szCs w:val="20"/>
        </w:rPr>
        <w:t>vid tidpunkt som styrelsen</w:t>
      </w:r>
      <w:r w:rsidR="00A66454">
        <w:rPr>
          <w:rFonts w:cs="Tahoma"/>
          <w:szCs w:val="20"/>
        </w:rPr>
        <w:t xml:space="preserve"> meddelar</w:t>
      </w:r>
      <w:r w:rsidR="00EE51E7">
        <w:rPr>
          <w:rFonts w:cs="Tahoma"/>
          <w:szCs w:val="20"/>
        </w:rPr>
        <w:t xml:space="preserve"> genom anslag i porten </w:t>
      </w:r>
      <w:r w:rsidR="00BD54EE">
        <w:rPr>
          <w:rFonts w:cs="Tahoma"/>
          <w:szCs w:val="20"/>
        </w:rPr>
        <w:t>eller</w:t>
      </w:r>
      <w:r w:rsidR="00EE51E7" w:rsidRPr="001B13AC">
        <w:rPr>
          <w:rFonts w:cs="Tahoma"/>
          <w:szCs w:val="20"/>
        </w:rPr>
        <w:t xml:space="preserve"> på </w:t>
      </w:r>
      <w:r w:rsidR="00EE51E7">
        <w:rPr>
          <w:rFonts w:cs="Tahoma"/>
          <w:szCs w:val="20"/>
        </w:rPr>
        <w:t>föreningens hemsida</w:t>
      </w:r>
      <w:r w:rsidRPr="001B13AC">
        <w:rPr>
          <w:rFonts w:cs="Tahoma"/>
          <w:szCs w:val="20"/>
        </w:rPr>
        <w:t xml:space="preserve">. </w:t>
      </w:r>
      <w:r w:rsidR="004D6807" w:rsidRPr="004D6807">
        <w:rPr>
          <w:rFonts w:cs="Tahoma"/>
          <w:szCs w:val="20"/>
        </w:rPr>
        <w:t>Tidpunkten väljs så att styrelsen hinner behandla motionen innan kallelsen till föreningsstämman distribueras.</w:t>
      </w:r>
    </w:p>
    <w:p w:rsidR="00AA1A96" w:rsidRPr="001B13AC" w:rsidRDefault="00AA1A96" w:rsidP="00250ACA">
      <w:pPr>
        <w:pStyle w:val="Rubrik2"/>
      </w:pPr>
      <w:bookmarkStart w:id="16" w:name="_Toc367351760"/>
      <w:r w:rsidRPr="001B13AC">
        <w:t>§</w:t>
      </w:r>
      <w:r w:rsidR="00DC3E8E">
        <w:t xml:space="preserve"> 12</w:t>
      </w:r>
      <w:r w:rsidRPr="001B13AC">
        <w:t xml:space="preserve"> Extra föreningsstämma</w:t>
      </w:r>
      <w:bookmarkEnd w:id="16"/>
      <w:r w:rsidRPr="001B13AC">
        <w:t xml:space="preserve"> </w:t>
      </w:r>
    </w:p>
    <w:p w:rsidR="00AA1A96" w:rsidRDefault="00AA1A96" w:rsidP="00250ACA">
      <w:pPr>
        <w:rPr>
          <w:rFonts w:cs="Tahoma"/>
          <w:szCs w:val="20"/>
        </w:rPr>
      </w:pPr>
      <w:r w:rsidRPr="001B13AC">
        <w:rPr>
          <w:rFonts w:cs="Tahoma"/>
          <w:szCs w:val="20"/>
        </w:rPr>
        <w:t>Extra föreningsstämma ska hållas när styrelsen finner skäl till det. Sådan föreningsstämma ska även hållas när det skriftligen be</w:t>
      </w:r>
      <w:r w:rsidR="00250ACA">
        <w:rPr>
          <w:rFonts w:cs="Tahoma"/>
          <w:szCs w:val="20"/>
        </w:rPr>
        <w:t>gärs av revisor eller minst en tiondel</w:t>
      </w:r>
      <w:r w:rsidRPr="001B13AC">
        <w:rPr>
          <w:rFonts w:cs="Tahoma"/>
          <w:szCs w:val="20"/>
        </w:rPr>
        <w:t xml:space="preserve"> av samtliga röstberättigade. </w:t>
      </w:r>
      <w:r w:rsidR="00250ACA" w:rsidRPr="00250ACA">
        <w:rPr>
          <w:rFonts w:cs="Tahoma"/>
          <w:szCs w:val="20"/>
        </w:rPr>
        <w:t>Begäran ska ange vilket</w:t>
      </w:r>
      <w:r w:rsidR="00250ACA">
        <w:rPr>
          <w:rFonts w:cs="Tahoma"/>
          <w:szCs w:val="20"/>
        </w:rPr>
        <w:t xml:space="preserve"> </w:t>
      </w:r>
      <w:r w:rsidR="00250ACA" w:rsidRPr="00250ACA">
        <w:rPr>
          <w:rFonts w:cs="Tahoma"/>
          <w:szCs w:val="20"/>
        </w:rPr>
        <w:t>ärende som ska behandlas.</w:t>
      </w:r>
    </w:p>
    <w:p w:rsidR="00250ACA" w:rsidRPr="001B13AC" w:rsidRDefault="00250ACA" w:rsidP="006C1D0D">
      <w:pPr>
        <w:pStyle w:val="Rubrik2"/>
      </w:pPr>
      <w:bookmarkStart w:id="17" w:name="_Toc367351761"/>
      <w:r w:rsidRPr="001B13AC">
        <w:t>§</w:t>
      </w:r>
      <w:r w:rsidR="00DC3E8E">
        <w:t xml:space="preserve"> 13</w:t>
      </w:r>
      <w:r w:rsidRPr="001B13AC">
        <w:t xml:space="preserve"> Kallelse </w:t>
      </w:r>
      <w:r w:rsidR="00053AFD">
        <w:t>till föreningsstämma och andra meddelanden</w:t>
      </w:r>
      <w:bookmarkEnd w:id="17"/>
    </w:p>
    <w:p w:rsidR="00250ACA" w:rsidRPr="001B13AC" w:rsidRDefault="00250ACA" w:rsidP="00250ACA">
      <w:pPr>
        <w:rPr>
          <w:rFonts w:cs="Tahoma"/>
          <w:szCs w:val="20"/>
        </w:rPr>
      </w:pPr>
      <w:r w:rsidRPr="001B13AC">
        <w:rPr>
          <w:rFonts w:cs="Tahoma"/>
          <w:szCs w:val="20"/>
        </w:rPr>
        <w:t xml:space="preserve">Kallelse till föreningsstämma ska innehålla uppgift om vilka ärenden som ska behandlas på stämman. </w:t>
      </w:r>
      <w:r w:rsidR="00CB2CE6" w:rsidRPr="00CB2CE6">
        <w:rPr>
          <w:rFonts w:cs="Tahoma"/>
          <w:szCs w:val="20"/>
        </w:rPr>
        <w:t>Eventuella motioner ska bifogas kallelsen</w:t>
      </w:r>
      <w:r w:rsidR="00CB2CE6">
        <w:rPr>
          <w:rFonts w:cs="Tahoma"/>
          <w:szCs w:val="20"/>
        </w:rPr>
        <w:t>.</w:t>
      </w:r>
      <w:r w:rsidR="00CB2CE6" w:rsidRPr="00CB2CE6">
        <w:rPr>
          <w:rFonts w:cs="Tahoma"/>
          <w:szCs w:val="20"/>
        </w:rPr>
        <w:t xml:space="preserve"> </w:t>
      </w:r>
      <w:r w:rsidRPr="001B13AC">
        <w:rPr>
          <w:rFonts w:cs="Tahoma"/>
          <w:szCs w:val="20"/>
        </w:rPr>
        <w:t xml:space="preserve">Beslut får inte fattas i andra ärenden än de som angivits i kallelsen. </w:t>
      </w:r>
    </w:p>
    <w:p w:rsidR="00CB2CE6" w:rsidRDefault="00CB2CE6" w:rsidP="00250ACA">
      <w:pPr>
        <w:rPr>
          <w:rFonts w:cs="Tahoma"/>
          <w:szCs w:val="20"/>
        </w:rPr>
      </w:pPr>
      <w:r w:rsidRPr="00CB2CE6">
        <w:rPr>
          <w:rFonts w:cs="Tahoma"/>
          <w:szCs w:val="20"/>
        </w:rPr>
        <w:t>Kallelse till föreningsstämma kan utfärdas tidigast sex veckor före stämman. Till ordinarie föreningsstämma ska kallelsen utdelas senast fyra veckor före stämman. För kallelse till extra föreningsstämma gäller att den ska utdelas senast två veckor före stämmen, såvida det inte gäller stadgeändringar eller likvidation, då kallelsen ska utdelas senast fyra veckor för stämman.</w:t>
      </w:r>
    </w:p>
    <w:p w:rsidR="00250ACA" w:rsidRDefault="00250ACA" w:rsidP="00250ACA">
      <w:pPr>
        <w:rPr>
          <w:rFonts w:cs="Tahoma"/>
          <w:szCs w:val="20"/>
        </w:rPr>
      </w:pPr>
      <w:r w:rsidRPr="001B13AC">
        <w:rPr>
          <w:rFonts w:cs="Tahoma"/>
          <w:szCs w:val="20"/>
        </w:rPr>
        <w:t xml:space="preserve">Kallelsen ska utfärdas till samtliga medlemmar genom utdelning. Om medlem </w:t>
      </w:r>
      <w:r w:rsidR="00EE51E7">
        <w:rPr>
          <w:rFonts w:cs="Tahoma"/>
          <w:szCs w:val="20"/>
        </w:rPr>
        <w:t xml:space="preserve">skriftligen </w:t>
      </w:r>
      <w:r w:rsidRPr="001B13AC">
        <w:rPr>
          <w:rFonts w:cs="Tahoma"/>
          <w:szCs w:val="20"/>
        </w:rPr>
        <w:t xml:space="preserve">uppgivit annan adress </w:t>
      </w:r>
      <w:r w:rsidR="00A66454">
        <w:rPr>
          <w:rFonts w:cs="Tahoma"/>
          <w:szCs w:val="20"/>
        </w:rPr>
        <w:t xml:space="preserve">till styrelsen </w:t>
      </w:r>
      <w:r w:rsidRPr="001B13AC">
        <w:rPr>
          <w:rFonts w:cs="Tahoma"/>
          <w:szCs w:val="20"/>
        </w:rPr>
        <w:t>ska kallelsen istället skickas till medlemmen</w:t>
      </w:r>
      <w:r w:rsidR="00A66454">
        <w:rPr>
          <w:rFonts w:cs="Tahoma"/>
          <w:szCs w:val="20"/>
        </w:rPr>
        <w:t xml:space="preserve"> per post eller e-post</w:t>
      </w:r>
      <w:r w:rsidRPr="001B13AC">
        <w:rPr>
          <w:rFonts w:cs="Tahoma"/>
          <w:szCs w:val="20"/>
        </w:rPr>
        <w:t xml:space="preserve">. Kallelsen ska dessutom anslås på lämplig plats inom föreningens hus eller publiceras på </w:t>
      </w:r>
      <w:r w:rsidR="00B43517">
        <w:rPr>
          <w:rFonts w:cs="Tahoma"/>
          <w:szCs w:val="20"/>
        </w:rPr>
        <w:t xml:space="preserve">föreningens </w:t>
      </w:r>
      <w:r w:rsidRPr="001B13AC">
        <w:rPr>
          <w:rFonts w:cs="Tahoma"/>
          <w:szCs w:val="20"/>
        </w:rPr>
        <w:t>hemsida.</w:t>
      </w:r>
    </w:p>
    <w:p w:rsidR="00053AFD" w:rsidRPr="004F69F3" w:rsidRDefault="00053AFD" w:rsidP="00053AFD">
      <w:pPr>
        <w:pStyle w:val="Formatmall"/>
        <w:tabs>
          <w:tab w:val="left" w:pos="7938"/>
        </w:tabs>
        <w:spacing w:before="268"/>
        <w:ind w:left="14" w:right="1135"/>
        <w:rPr>
          <w:rFonts w:ascii="Verdana" w:hAnsi="Verdana" w:cs="Tahoma"/>
          <w:color w:val="000000" w:themeColor="text1"/>
          <w:sz w:val="20"/>
          <w:szCs w:val="20"/>
          <w:lang w:bidi="he-IL"/>
        </w:rPr>
      </w:pPr>
      <w:r w:rsidRPr="004F69F3">
        <w:rPr>
          <w:rFonts w:ascii="Verdana" w:hAnsi="Verdana" w:cs="Tahoma"/>
          <w:color w:val="000000" w:themeColor="text1"/>
          <w:sz w:val="20"/>
          <w:szCs w:val="20"/>
          <w:lang w:bidi="he-IL"/>
        </w:rPr>
        <w:t>Andra meddelanden till f</w:t>
      </w:r>
      <w:r>
        <w:rPr>
          <w:rFonts w:ascii="Verdana" w:hAnsi="Verdana" w:cs="Tahoma"/>
          <w:color w:val="000000" w:themeColor="text1"/>
          <w:sz w:val="20"/>
          <w:szCs w:val="20"/>
          <w:lang w:bidi="he-IL"/>
        </w:rPr>
        <w:t>öreningsmedlemmar skall anslås</w:t>
      </w:r>
      <w:r w:rsidRPr="004F69F3">
        <w:rPr>
          <w:rFonts w:ascii="Verdana" w:hAnsi="Verdana" w:cs="Tahoma"/>
          <w:color w:val="000000" w:themeColor="text1"/>
          <w:sz w:val="20"/>
          <w:szCs w:val="20"/>
          <w:lang w:bidi="he-IL"/>
        </w:rPr>
        <w:t xml:space="preserve"> på lämplig plats inom föreningens fastigheter</w:t>
      </w:r>
      <w:r>
        <w:rPr>
          <w:rFonts w:ascii="Verdana" w:hAnsi="Verdana" w:cs="Tahoma"/>
          <w:color w:val="000000" w:themeColor="text1"/>
          <w:sz w:val="20"/>
          <w:szCs w:val="20"/>
          <w:lang w:bidi="he-IL"/>
        </w:rPr>
        <w:t>, eller skickas ut med brev eller e-post</w:t>
      </w:r>
      <w:r w:rsidRPr="004F69F3">
        <w:rPr>
          <w:rFonts w:ascii="Verdana" w:hAnsi="Verdana" w:cs="Tahoma"/>
          <w:color w:val="000000" w:themeColor="text1"/>
          <w:sz w:val="20"/>
          <w:szCs w:val="20"/>
          <w:lang w:bidi="he-IL"/>
        </w:rPr>
        <w:t xml:space="preserve">. </w:t>
      </w:r>
    </w:p>
    <w:p w:rsidR="00053AFD" w:rsidRPr="001B13AC" w:rsidRDefault="00053AFD" w:rsidP="00250ACA">
      <w:pPr>
        <w:rPr>
          <w:rFonts w:cs="Tahoma"/>
          <w:szCs w:val="20"/>
        </w:rPr>
      </w:pPr>
    </w:p>
    <w:p w:rsidR="00AA1A96" w:rsidRPr="001B13AC" w:rsidRDefault="00AA1A96" w:rsidP="00801685">
      <w:pPr>
        <w:pStyle w:val="Rubrik2"/>
      </w:pPr>
      <w:bookmarkStart w:id="18" w:name="_Toc367351762"/>
      <w:r w:rsidRPr="001B13AC">
        <w:t>§</w:t>
      </w:r>
      <w:r w:rsidR="00DC3E8E">
        <w:t xml:space="preserve"> 14</w:t>
      </w:r>
      <w:r w:rsidRPr="001B13AC">
        <w:t xml:space="preserve"> Dagordning</w:t>
      </w:r>
      <w:bookmarkEnd w:id="18"/>
      <w:r w:rsidRPr="001B13AC">
        <w:t xml:space="preserve"> </w:t>
      </w:r>
    </w:p>
    <w:p w:rsidR="00AA1A96" w:rsidRPr="001B13AC" w:rsidRDefault="00AA1A96" w:rsidP="00AA1A96">
      <w:pPr>
        <w:rPr>
          <w:rFonts w:cs="Tahoma"/>
          <w:szCs w:val="20"/>
        </w:rPr>
      </w:pPr>
      <w:r w:rsidRPr="001B13AC">
        <w:rPr>
          <w:rFonts w:cs="Tahoma"/>
          <w:szCs w:val="20"/>
        </w:rPr>
        <w:t>På ordinarie föreningsstämma ska</w:t>
      </w:r>
      <w:r w:rsidR="00BD54EE">
        <w:rPr>
          <w:rFonts w:cs="Tahoma"/>
          <w:szCs w:val="20"/>
        </w:rPr>
        <w:t xml:space="preserve"> följande ärende</w:t>
      </w:r>
      <w:r w:rsidRPr="001B13AC">
        <w:rPr>
          <w:rFonts w:cs="Tahoma"/>
          <w:szCs w:val="20"/>
        </w:rPr>
        <w:t xml:space="preserve"> </w:t>
      </w:r>
      <w:r w:rsidRPr="00B96AE7">
        <w:rPr>
          <w:rFonts w:cs="Tahoma"/>
          <w:szCs w:val="20"/>
        </w:rPr>
        <w:t>förekomma</w:t>
      </w:r>
      <w:r w:rsidRPr="001B13AC">
        <w:rPr>
          <w:rFonts w:cs="Tahoma"/>
          <w:szCs w:val="20"/>
        </w:rPr>
        <w:t xml:space="preserve">: </w:t>
      </w:r>
    </w:p>
    <w:p w:rsidR="00AA1A96" w:rsidRPr="00D50769" w:rsidRDefault="0061040A" w:rsidP="00D50769">
      <w:pPr>
        <w:pStyle w:val="Liststycke"/>
        <w:numPr>
          <w:ilvl w:val="0"/>
          <w:numId w:val="4"/>
        </w:numPr>
        <w:rPr>
          <w:rFonts w:cs="Tahoma"/>
          <w:szCs w:val="20"/>
        </w:rPr>
      </w:pPr>
      <w:r w:rsidRPr="00D50769">
        <w:rPr>
          <w:rFonts w:cs="Tahoma"/>
          <w:szCs w:val="20"/>
        </w:rPr>
        <w:t>Föreningsstämmans ö</w:t>
      </w:r>
      <w:r w:rsidR="00AA1A96" w:rsidRPr="00D50769">
        <w:rPr>
          <w:rFonts w:cs="Tahoma"/>
          <w:szCs w:val="20"/>
        </w:rPr>
        <w:t xml:space="preserve">ppnande </w:t>
      </w:r>
    </w:p>
    <w:p w:rsidR="00AA1A96" w:rsidRPr="00D50769" w:rsidRDefault="00D50769" w:rsidP="00D50769">
      <w:pPr>
        <w:pStyle w:val="Liststycke"/>
        <w:numPr>
          <w:ilvl w:val="0"/>
          <w:numId w:val="4"/>
        </w:numPr>
        <w:rPr>
          <w:rFonts w:cs="Tahoma"/>
          <w:szCs w:val="20"/>
        </w:rPr>
      </w:pPr>
      <w:r>
        <w:rPr>
          <w:rFonts w:cs="Tahoma"/>
          <w:szCs w:val="20"/>
        </w:rPr>
        <w:t>Val av stämmoordförande</w:t>
      </w:r>
      <w:r w:rsidRPr="00D50769">
        <w:rPr>
          <w:rFonts w:cs="Tahoma"/>
          <w:szCs w:val="20"/>
        </w:rPr>
        <w:t xml:space="preserve"> </w:t>
      </w:r>
    </w:p>
    <w:p w:rsidR="00AA1A96" w:rsidRPr="00D50769" w:rsidRDefault="00AA1A96" w:rsidP="00D50769">
      <w:pPr>
        <w:pStyle w:val="Liststycke"/>
        <w:numPr>
          <w:ilvl w:val="0"/>
          <w:numId w:val="4"/>
        </w:numPr>
        <w:rPr>
          <w:rFonts w:cs="Tahoma"/>
          <w:szCs w:val="20"/>
        </w:rPr>
      </w:pPr>
      <w:r w:rsidRPr="00D50769">
        <w:rPr>
          <w:rFonts w:cs="Tahoma"/>
          <w:szCs w:val="20"/>
        </w:rPr>
        <w:t xml:space="preserve">Anmälan av stämmoordförandens val av protokollförare </w:t>
      </w:r>
    </w:p>
    <w:p w:rsidR="00D50769" w:rsidRPr="00D50769" w:rsidRDefault="00D50769" w:rsidP="00D50769">
      <w:pPr>
        <w:pStyle w:val="Liststycke"/>
        <w:numPr>
          <w:ilvl w:val="0"/>
          <w:numId w:val="4"/>
        </w:numPr>
        <w:rPr>
          <w:rFonts w:cs="Tahoma"/>
          <w:szCs w:val="20"/>
        </w:rPr>
      </w:pPr>
      <w:r w:rsidRPr="00D50769">
        <w:rPr>
          <w:rFonts w:cs="Tahoma"/>
          <w:szCs w:val="20"/>
        </w:rPr>
        <w:t>Godkännande av röstlängd</w:t>
      </w:r>
    </w:p>
    <w:p w:rsidR="00D50769" w:rsidRPr="00D50769" w:rsidRDefault="00D50769" w:rsidP="00D50769">
      <w:pPr>
        <w:pStyle w:val="Liststycke"/>
        <w:numPr>
          <w:ilvl w:val="0"/>
          <w:numId w:val="4"/>
        </w:numPr>
        <w:rPr>
          <w:rFonts w:cs="Tahoma"/>
          <w:szCs w:val="20"/>
        </w:rPr>
      </w:pPr>
      <w:r w:rsidRPr="00D50769">
        <w:rPr>
          <w:rFonts w:cs="Tahoma"/>
          <w:szCs w:val="20"/>
        </w:rPr>
        <w:t>Godkännande av dagordning</w:t>
      </w:r>
    </w:p>
    <w:p w:rsidR="00AA1A96" w:rsidRPr="00D50769" w:rsidRDefault="00AA1A96" w:rsidP="00D50769">
      <w:pPr>
        <w:pStyle w:val="Liststycke"/>
        <w:numPr>
          <w:ilvl w:val="0"/>
          <w:numId w:val="4"/>
        </w:numPr>
        <w:rPr>
          <w:rFonts w:cs="Tahoma"/>
          <w:szCs w:val="20"/>
        </w:rPr>
      </w:pPr>
      <w:r w:rsidRPr="00D50769">
        <w:rPr>
          <w:rFonts w:cs="Tahoma"/>
          <w:szCs w:val="20"/>
        </w:rPr>
        <w:t xml:space="preserve">Val av två </w:t>
      </w:r>
      <w:r w:rsidR="00D50769">
        <w:rPr>
          <w:rFonts w:cs="Tahoma"/>
          <w:szCs w:val="20"/>
        </w:rPr>
        <w:t>protokoll</w:t>
      </w:r>
      <w:r w:rsidRPr="00D50769">
        <w:rPr>
          <w:rFonts w:cs="Tahoma"/>
          <w:szCs w:val="20"/>
        </w:rPr>
        <w:t xml:space="preserve">justerare tillika rösträknare </w:t>
      </w:r>
    </w:p>
    <w:p w:rsidR="00AA1A96" w:rsidRPr="00D50769" w:rsidRDefault="00D50769" w:rsidP="00D50769">
      <w:pPr>
        <w:pStyle w:val="Liststycke"/>
        <w:numPr>
          <w:ilvl w:val="0"/>
          <w:numId w:val="4"/>
        </w:numPr>
        <w:rPr>
          <w:rFonts w:cs="Tahoma"/>
          <w:szCs w:val="20"/>
        </w:rPr>
      </w:pPr>
      <w:r>
        <w:rPr>
          <w:rFonts w:cs="Tahoma"/>
          <w:szCs w:val="20"/>
        </w:rPr>
        <w:t>Fråga om kallelse skett i behörig ordning</w:t>
      </w:r>
      <w:r w:rsidR="00AA1A96" w:rsidRPr="00D50769">
        <w:rPr>
          <w:rFonts w:cs="Tahoma"/>
          <w:szCs w:val="20"/>
        </w:rPr>
        <w:t xml:space="preserve"> </w:t>
      </w:r>
    </w:p>
    <w:p w:rsidR="00AA1A96" w:rsidRPr="00D50769" w:rsidRDefault="00D50769" w:rsidP="00D50769">
      <w:pPr>
        <w:pStyle w:val="Liststycke"/>
        <w:numPr>
          <w:ilvl w:val="0"/>
          <w:numId w:val="4"/>
        </w:numPr>
        <w:rPr>
          <w:rFonts w:cs="Tahoma"/>
          <w:szCs w:val="20"/>
        </w:rPr>
      </w:pPr>
      <w:r>
        <w:rPr>
          <w:rFonts w:cs="Tahoma"/>
          <w:szCs w:val="20"/>
        </w:rPr>
        <w:t>Genomgång</w:t>
      </w:r>
      <w:r w:rsidR="00AA1A96" w:rsidRPr="00D50769">
        <w:rPr>
          <w:rFonts w:cs="Tahoma"/>
          <w:szCs w:val="20"/>
        </w:rPr>
        <w:t xml:space="preserve"> av styrelsens årsredovisning </w:t>
      </w:r>
    </w:p>
    <w:p w:rsidR="00AA1A96" w:rsidRPr="00D50769" w:rsidRDefault="00D50769" w:rsidP="00D50769">
      <w:pPr>
        <w:pStyle w:val="Liststycke"/>
        <w:numPr>
          <w:ilvl w:val="0"/>
          <w:numId w:val="4"/>
        </w:numPr>
        <w:rPr>
          <w:rFonts w:cs="Tahoma"/>
          <w:szCs w:val="20"/>
        </w:rPr>
      </w:pPr>
      <w:r>
        <w:rPr>
          <w:rFonts w:cs="Tahoma"/>
          <w:szCs w:val="20"/>
        </w:rPr>
        <w:t>Genomgång av revisorernas</w:t>
      </w:r>
      <w:r w:rsidR="00AA1A96" w:rsidRPr="00D50769">
        <w:rPr>
          <w:rFonts w:cs="Tahoma"/>
          <w:szCs w:val="20"/>
        </w:rPr>
        <w:t xml:space="preserve"> berättelse </w:t>
      </w:r>
    </w:p>
    <w:p w:rsidR="00AA1A96" w:rsidRPr="00D50769" w:rsidRDefault="00AA1A96" w:rsidP="00D50769">
      <w:pPr>
        <w:pStyle w:val="Liststycke"/>
        <w:numPr>
          <w:ilvl w:val="0"/>
          <w:numId w:val="4"/>
        </w:numPr>
        <w:rPr>
          <w:rFonts w:cs="Tahoma"/>
          <w:szCs w:val="20"/>
        </w:rPr>
      </w:pPr>
      <w:r w:rsidRPr="00D50769">
        <w:rPr>
          <w:rFonts w:cs="Tahoma"/>
          <w:szCs w:val="20"/>
        </w:rPr>
        <w:t xml:space="preserve">Beslut om fastställande av resultat- och balansräkning </w:t>
      </w:r>
    </w:p>
    <w:p w:rsidR="00AA1A96" w:rsidRPr="00D50769" w:rsidRDefault="00D50769" w:rsidP="00D50769">
      <w:pPr>
        <w:pStyle w:val="Liststycke"/>
        <w:numPr>
          <w:ilvl w:val="0"/>
          <w:numId w:val="4"/>
        </w:numPr>
        <w:rPr>
          <w:rFonts w:cs="Tahoma"/>
          <w:szCs w:val="20"/>
        </w:rPr>
      </w:pPr>
      <w:r>
        <w:rPr>
          <w:rFonts w:cs="Tahoma"/>
          <w:szCs w:val="20"/>
        </w:rPr>
        <w:t xml:space="preserve">Beslut om </w:t>
      </w:r>
      <w:r w:rsidR="00AA1A96" w:rsidRPr="00D50769">
        <w:rPr>
          <w:rFonts w:cs="Tahoma"/>
          <w:szCs w:val="20"/>
        </w:rPr>
        <w:t>disposition</w:t>
      </w:r>
      <w:r w:rsidR="00801685" w:rsidRPr="00D50769">
        <w:rPr>
          <w:rFonts w:cs="Tahoma"/>
          <w:szCs w:val="20"/>
        </w:rPr>
        <w:t xml:space="preserve"> av </w:t>
      </w:r>
      <w:r>
        <w:rPr>
          <w:rFonts w:cs="Tahoma"/>
          <w:szCs w:val="20"/>
        </w:rPr>
        <w:t>bostadsrätts</w:t>
      </w:r>
      <w:r w:rsidR="00801685" w:rsidRPr="00D50769">
        <w:rPr>
          <w:rFonts w:cs="Tahoma"/>
          <w:szCs w:val="20"/>
        </w:rPr>
        <w:t>föreningens vinst eller förlust enligt den fastställda balansräkningen</w:t>
      </w:r>
      <w:r w:rsidR="00AA1A96" w:rsidRPr="00D50769">
        <w:rPr>
          <w:rFonts w:cs="Tahoma"/>
          <w:szCs w:val="20"/>
        </w:rPr>
        <w:t xml:space="preserve"> </w:t>
      </w:r>
    </w:p>
    <w:p w:rsidR="00AA1A96" w:rsidRPr="00D50769" w:rsidRDefault="00D50769" w:rsidP="00D50769">
      <w:pPr>
        <w:pStyle w:val="Liststycke"/>
        <w:numPr>
          <w:ilvl w:val="0"/>
          <w:numId w:val="4"/>
        </w:numPr>
        <w:rPr>
          <w:rFonts w:cs="Tahoma"/>
          <w:szCs w:val="20"/>
        </w:rPr>
      </w:pPr>
      <w:r>
        <w:rPr>
          <w:rFonts w:cs="Tahoma"/>
          <w:szCs w:val="20"/>
        </w:rPr>
        <w:t>Beslut</w:t>
      </w:r>
      <w:r w:rsidR="00AA1A96" w:rsidRPr="00D50769">
        <w:rPr>
          <w:rFonts w:cs="Tahoma"/>
          <w:szCs w:val="20"/>
        </w:rPr>
        <w:t xml:space="preserve"> om ansvarsfrihet för styrelseledamöterna </w:t>
      </w:r>
    </w:p>
    <w:p w:rsidR="00AA1A96" w:rsidRDefault="00AA1A96" w:rsidP="00D50769">
      <w:pPr>
        <w:pStyle w:val="Liststycke"/>
        <w:numPr>
          <w:ilvl w:val="0"/>
          <w:numId w:val="4"/>
        </w:numPr>
        <w:rPr>
          <w:rFonts w:cs="Tahoma"/>
          <w:szCs w:val="20"/>
        </w:rPr>
      </w:pPr>
      <w:r w:rsidRPr="00D50769">
        <w:rPr>
          <w:rFonts w:cs="Tahoma"/>
          <w:szCs w:val="20"/>
        </w:rPr>
        <w:t xml:space="preserve">Beslut om </w:t>
      </w:r>
      <w:r w:rsidR="00BD54EE">
        <w:rPr>
          <w:rFonts w:cs="Tahoma"/>
          <w:szCs w:val="20"/>
        </w:rPr>
        <w:t>arvoden till</w:t>
      </w:r>
      <w:r w:rsidR="00D50769">
        <w:rPr>
          <w:rFonts w:cs="Tahoma"/>
          <w:szCs w:val="20"/>
        </w:rPr>
        <w:t xml:space="preserve"> styrelseledamöter, revisorer och andra förtroendevalda för kommande mandatperiod</w:t>
      </w:r>
      <w:r w:rsidRPr="00D50769">
        <w:rPr>
          <w:rFonts w:cs="Tahoma"/>
          <w:szCs w:val="20"/>
        </w:rPr>
        <w:t xml:space="preserve"> </w:t>
      </w:r>
    </w:p>
    <w:p w:rsidR="0094669A" w:rsidRPr="00D50769" w:rsidRDefault="0094669A" w:rsidP="00D50769">
      <w:pPr>
        <w:pStyle w:val="Liststycke"/>
        <w:numPr>
          <w:ilvl w:val="0"/>
          <w:numId w:val="4"/>
        </w:numPr>
        <w:rPr>
          <w:rFonts w:cs="Tahoma"/>
          <w:szCs w:val="20"/>
        </w:rPr>
      </w:pPr>
      <w:r>
        <w:rPr>
          <w:rFonts w:cs="Tahoma"/>
          <w:szCs w:val="20"/>
        </w:rPr>
        <w:t>Val av styrelseledamöter och suppleanter samt portombud</w:t>
      </w:r>
    </w:p>
    <w:p w:rsidR="00AA1A96" w:rsidRDefault="00AA1A96" w:rsidP="00D50769">
      <w:pPr>
        <w:pStyle w:val="Liststycke"/>
        <w:numPr>
          <w:ilvl w:val="0"/>
          <w:numId w:val="4"/>
        </w:numPr>
        <w:rPr>
          <w:rFonts w:cs="Tahoma"/>
          <w:szCs w:val="20"/>
        </w:rPr>
      </w:pPr>
      <w:r w:rsidRPr="00D50769">
        <w:rPr>
          <w:rFonts w:cs="Tahoma"/>
          <w:szCs w:val="20"/>
        </w:rPr>
        <w:lastRenderedPageBreak/>
        <w:t xml:space="preserve">Val av </w:t>
      </w:r>
      <w:r w:rsidR="00D50769">
        <w:rPr>
          <w:rFonts w:cs="Tahoma"/>
          <w:szCs w:val="20"/>
        </w:rPr>
        <w:t>internrevisor</w:t>
      </w:r>
      <w:r w:rsidRPr="00D50769">
        <w:rPr>
          <w:rFonts w:cs="Tahoma"/>
          <w:szCs w:val="20"/>
        </w:rPr>
        <w:t xml:space="preserve"> och revisorssuppleant </w:t>
      </w:r>
    </w:p>
    <w:p w:rsidR="00D50769" w:rsidRPr="00D50769" w:rsidRDefault="00D50769" w:rsidP="00D50769">
      <w:pPr>
        <w:pStyle w:val="Liststycke"/>
        <w:numPr>
          <w:ilvl w:val="0"/>
          <w:numId w:val="4"/>
        </w:numPr>
        <w:rPr>
          <w:rFonts w:cs="Tahoma"/>
          <w:szCs w:val="20"/>
        </w:rPr>
      </w:pPr>
      <w:r>
        <w:rPr>
          <w:rFonts w:cs="Tahoma"/>
          <w:szCs w:val="20"/>
        </w:rPr>
        <w:t>Val av externrevisor</w:t>
      </w:r>
    </w:p>
    <w:p w:rsidR="00AA1A96" w:rsidRDefault="00AA1A96" w:rsidP="00D50769">
      <w:pPr>
        <w:pStyle w:val="Liststycke"/>
        <w:numPr>
          <w:ilvl w:val="0"/>
          <w:numId w:val="4"/>
        </w:numPr>
        <w:rPr>
          <w:rFonts w:cs="Tahoma"/>
          <w:szCs w:val="20"/>
        </w:rPr>
      </w:pPr>
      <w:r w:rsidRPr="00D50769">
        <w:rPr>
          <w:rFonts w:cs="Tahoma"/>
          <w:szCs w:val="20"/>
        </w:rPr>
        <w:t xml:space="preserve">Val av valberedning </w:t>
      </w:r>
    </w:p>
    <w:p w:rsidR="00D50769" w:rsidRPr="00D50769" w:rsidRDefault="00D50769" w:rsidP="00D50769">
      <w:pPr>
        <w:pStyle w:val="Liststycke"/>
        <w:numPr>
          <w:ilvl w:val="0"/>
          <w:numId w:val="4"/>
        </w:numPr>
        <w:rPr>
          <w:rFonts w:cs="Tahoma"/>
          <w:szCs w:val="20"/>
        </w:rPr>
      </w:pPr>
      <w:r>
        <w:rPr>
          <w:rFonts w:cs="Tahoma"/>
          <w:szCs w:val="20"/>
        </w:rPr>
        <w:t>Inkomna motioner</w:t>
      </w:r>
    </w:p>
    <w:p w:rsidR="00AA1A96" w:rsidRPr="00D50769" w:rsidRDefault="00B96AE7" w:rsidP="00D50769">
      <w:pPr>
        <w:pStyle w:val="Liststycke"/>
        <w:numPr>
          <w:ilvl w:val="0"/>
          <w:numId w:val="4"/>
        </w:numPr>
        <w:rPr>
          <w:rFonts w:cs="Tahoma"/>
          <w:szCs w:val="20"/>
        </w:rPr>
      </w:pPr>
      <w:r>
        <w:rPr>
          <w:rFonts w:cs="Tahoma"/>
          <w:szCs w:val="20"/>
        </w:rPr>
        <w:t>Föreningsstämmans a</w:t>
      </w:r>
      <w:r w:rsidR="00AA1A96" w:rsidRPr="00D50769">
        <w:rPr>
          <w:rFonts w:cs="Tahoma"/>
          <w:szCs w:val="20"/>
        </w:rPr>
        <w:t xml:space="preserve">vslutande </w:t>
      </w:r>
    </w:p>
    <w:p w:rsidR="00801685" w:rsidRDefault="008240BB" w:rsidP="008240BB">
      <w:pPr>
        <w:rPr>
          <w:rFonts w:cs="Tahoma"/>
          <w:szCs w:val="20"/>
        </w:rPr>
      </w:pPr>
      <w:r w:rsidRPr="008240BB">
        <w:rPr>
          <w:rFonts w:cs="Tahoma"/>
          <w:szCs w:val="20"/>
        </w:rPr>
        <w:t xml:space="preserve">Vid extra föreningsstämma </w:t>
      </w:r>
      <w:r w:rsidR="00453F0D">
        <w:rPr>
          <w:rFonts w:cs="Tahoma"/>
          <w:szCs w:val="20"/>
        </w:rPr>
        <w:t>ska</w:t>
      </w:r>
      <w:r w:rsidRPr="008240BB">
        <w:rPr>
          <w:rFonts w:cs="Tahoma"/>
          <w:szCs w:val="20"/>
        </w:rPr>
        <w:t xml:space="preserve"> förutom ärenden</w:t>
      </w:r>
      <w:r>
        <w:rPr>
          <w:rFonts w:cs="Tahoma"/>
          <w:szCs w:val="20"/>
        </w:rPr>
        <w:t xml:space="preserve"> </w:t>
      </w:r>
      <w:r w:rsidRPr="008240BB">
        <w:rPr>
          <w:rFonts w:cs="Tahoma"/>
          <w:szCs w:val="20"/>
        </w:rPr>
        <w:t xml:space="preserve">enligt </w:t>
      </w:r>
      <w:r>
        <w:rPr>
          <w:rFonts w:cs="Tahoma"/>
          <w:szCs w:val="20"/>
        </w:rPr>
        <w:t>1-7 samt 19</w:t>
      </w:r>
      <w:r w:rsidRPr="008240BB">
        <w:rPr>
          <w:rFonts w:cs="Tahoma"/>
          <w:szCs w:val="20"/>
        </w:rPr>
        <w:t xml:space="preserve"> ovan förekomma endast de</w:t>
      </w:r>
      <w:r>
        <w:rPr>
          <w:rFonts w:cs="Tahoma"/>
          <w:szCs w:val="20"/>
        </w:rPr>
        <w:t xml:space="preserve"> </w:t>
      </w:r>
      <w:r w:rsidRPr="008240BB">
        <w:rPr>
          <w:rFonts w:cs="Tahoma"/>
          <w:szCs w:val="20"/>
        </w:rPr>
        <w:t>ärenden för vilka stämman utlysts.</w:t>
      </w:r>
      <w:r>
        <w:rPr>
          <w:rFonts w:cs="Tahoma"/>
          <w:szCs w:val="20"/>
        </w:rPr>
        <w:t xml:space="preserve"> </w:t>
      </w:r>
    </w:p>
    <w:p w:rsidR="00AA1A96" w:rsidRPr="001B13AC" w:rsidRDefault="00AA1A96" w:rsidP="000C4E08">
      <w:pPr>
        <w:pStyle w:val="Rubrik2"/>
      </w:pPr>
      <w:bookmarkStart w:id="19" w:name="_Toc367351763"/>
      <w:r w:rsidRPr="001B13AC">
        <w:t>§</w:t>
      </w:r>
      <w:r w:rsidR="00DC3E8E">
        <w:t xml:space="preserve"> 15</w:t>
      </w:r>
      <w:r w:rsidRPr="001B13AC">
        <w:t xml:space="preserve"> Rösträtt</w:t>
      </w:r>
      <w:bookmarkEnd w:id="19"/>
      <w:r w:rsidRPr="001B13AC">
        <w:t xml:space="preserve"> </w:t>
      </w:r>
    </w:p>
    <w:p w:rsidR="00AA1A96" w:rsidRPr="001B13AC" w:rsidRDefault="00AA1A96" w:rsidP="00AA1A96">
      <w:pPr>
        <w:rPr>
          <w:rFonts w:cs="Tahoma"/>
          <w:szCs w:val="20"/>
        </w:rPr>
      </w:pPr>
      <w:r w:rsidRPr="001B13AC">
        <w:rPr>
          <w:rFonts w:cs="Tahoma"/>
          <w:szCs w:val="20"/>
        </w:rPr>
        <w:t xml:space="preserve">Vid föreningsstämma har varje medlem en röst. Rösten </w:t>
      </w:r>
      <w:r w:rsidR="00453F0D">
        <w:rPr>
          <w:rFonts w:cs="Tahoma"/>
          <w:szCs w:val="20"/>
        </w:rPr>
        <w:t>ska</w:t>
      </w:r>
      <w:r w:rsidRPr="001B13AC">
        <w:rPr>
          <w:rFonts w:cs="Tahoma"/>
          <w:szCs w:val="20"/>
        </w:rPr>
        <w:t xml:space="preserve"> primärt utövas av medlemmen personligen. Om flera medlemmar innehar bostadsrätt gemensamt har de dock tillsammans endast en röst. Medlem som innehar flera lägenheter har också endast en röst. Rösträtt har endast den medlem som har fullgjort sina ekonomiska förplikte</w:t>
      </w:r>
      <w:r w:rsidR="000C4E08">
        <w:rPr>
          <w:rFonts w:cs="Tahoma"/>
          <w:szCs w:val="20"/>
        </w:rPr>
        <w:t>lser mot föreningen enligt dess</w:t>
      </w:r>
      <w:r w:rsidRPr="001B13AC">
        <w:rPr>
          <w:rFonts w:cs="Tahoma"/>
          <w:szCs w:val="20"/>
        </w:rPr>
        <w:t xml:space="preserve"> stadgar eller enligt lag. </w:t>
      </w:r>
    </w:p>
    <w:p w:rsidR="00AA1A96" w:rsidRPr="001B13AC" w:rsidRDefault="00AA1A96" w:rsidP="008D79F6">
      <w:pPr>
        <w:pStyle w:val="Rubrik2"/>
      </w:pPr>
      <w:bookmarkStart w:id="20" w:name="_Toc367351764"/>
      <w:r w:rsidRPr="001B13AC">
        <w:t>§</w:t>
      </w:r>
      <w:r w:rsidR="00DC3E8E">
        <w:t xml:space="preserve"> 16</w:t>
      </w:r>
      <w:r w:rsidRPr="001B13AC">
        <w:t xml:space="preserve"> Ombud och biträde</w:t>
      </w:r>
      <w:bookmarkEnd w:id="20"/>
      <w:r w:rsidRPr="001B13AC">
        <w:t xml:space="preserve"> </w:t>
      </w:r>
    </w:p>
    <w:p w:rsidR="00AA1A96" w:rsidRPr="001B13AC" w:rsidRDefault="00AA1A96" w:rsidP="00AA1A96">
      <w:pPr>
        <w:rPr>
          <w:rFonts w:cs="Tahoma"/>
          <w:szCs w:val="20"/>
        </w:rPr>
      </w:pPr>
      <w:r w:rsidRPr="001B13AC">
        <w:rPr>
          <w:rFonts w:cs="Tahoma"/>
          <w:szCs w:val="20"/>
        </w:rPr>
        <w:t>Medlem får utöva sin rösträtt genom ombud. Ombudet sk</w:t>
      </w:r>
      <w:r w:rsidR="00A66454">
        <w:rPr>
          <w:rFonts w:cs="Tahoma"/>
          <w:szCs w:val="20"/>
        </w:rPr>
        <w:t>a visa upp en skriftlig dater</w:t>
      </w:r>
      <w:r w:rsidRPr="001B13AC">
        <w:rPr>
          <w:rFonts w:cs="Tahoma"/>
          <w:szCs w:val="20"/>
        </w:rPr>
        <w:t xml:space="preserve">ad fullmakt. Fullmakten ska uppvisas i original och gäller högst ett år från utfärdandet. Ombud får inte företräda mer än en (1) medlem. På föreningsstämma får medlem medföra högst ett biträde. Biträdets uppgift är att vara medlemmen behjälplig. </w:t>
      </w:r>
    </w:p>
    <w:p w:rsidR="00AA1A96" w:rsidRPr="001B13AC" w:rsidRDefault="00AA1A96" w:rsidP="00AA1A96">
      <w:pPr>
        <w:rPr>
          <w:rFonts w:cs="Tahoma"/>
          <w:szCs w:val="20"/>
        </w:rPr>
      </w:pPr>
      <w:r w:rsidRPr="001B13AC">
        <w:rPr>
          <w:rFonts w:cs="Tahoma"/>
          <w:szCs w:val="20"/>
        </w:rPr>
        <w:t xml:space="preserve">Ombud och biträde får endast vara: </w:t>
      </w:r>
    </w:p>
    <w:p w:rsidR="00AA1A96" w:rsidRPr="00955E19" w:rsidRDefault="00AA1A96" w:rsidP="00955E19">
      <w:pPr>
        <w:pStyle w:val="Liststycke"/>
        <w:numPr>
          <w:ilvl w:val="0"/>
          <w:numId w:val="6"/>
        </w:numPr>
        <w:rPr>
          <w:rFonts w:cs="Tahoma"/>
          <w:szCs w:val="20"/>
        </w:rPr>
      </w:pPr>
      <w:r w:rsidRPr="00955E19">
        <w:rPr>
          <w:rFonts w:cs="Tahoma"/>
          <w:szCs w:val="20"/>
        </w:rPr>
        <w:t xml:space="preserve">annan medlem </w:t>
      </w:r>
    </w:p>
    <w:p w:rsidR="00AA1A96" w:rsidRPr="00955E19" w:rsidRDefault="00AA1A96" w:rsidP="00955E19">
      <w:pPr>
        <w:pStyle w:val="Liststycke"/>
        <w:numPr>
          <w:ilvl w:val="0"/>
          <w:numId w:val="6"/>
        </w:numPr>
        <w:rPr>
          <w:rFonts w:cs="Tahoma"/>
          <w:szCs w:val="20"/>
        </w:rPr>
      </w:pPr>
      <w:r w:rsidRPr="00955E19">
        <w:rPr>
          <w:rFonts w:cs="Tahoma"/>
          <w:szCs w:val="20"/>
        </w:rPr>
        <w:t xml:space="preserve">medlemmens make/maka, registrerad partner eller sambo </w:t>
      </w:r>
    </w:p>
    <w:p w:rsidR="00AA1A96" w:rsidRPr="00955E19" w:rsidRDefault="00AA1A96" w:rsidP="00955E19">
      <w:pPr>
        <w:pStyle w:val="Liststycke"/>
        <w:numPr>
          <w:ilvl w:val="0"/>
          <w:numId w:val="6"/>
        </w:numPr>
        <w:rPr>
          <w:rFonts w:cs="Tahoma"/>
          <w:szCs w:val="20"/>
        </w:rPr>
      </w:pPr>
      <w:r w:rsidRPr="00955E19">
        <w:rPr>
          <w:rFonts w:cs="Tahoma"/>
          <w:szCs w:val="20"/>
        </w:rPr>
        <w:t xml:space="preserve">föräldrar </w:t>
      </w:r>
    </w:p>
    <w:p w:rsidR="00AA1A96" w:rsidRPr="00955E19" w:rsidRDefault="00AA1A96" w:rsidP="00955E19">
      <w:pPr>
        <w:pStyle w:val="Liststycke"/>
        <w:numPr>
          <w:ilvl w:val="0"/>
          <w:numId w:val="6"/>
        </w:numPr>
        <w:rPr>
          <w:rFonts w:cs="Tahoma"/>
          <w:szCs w:val="20"/>
        </w:rPr>
      </w:pPr>
      <w:r w:rsidRPr="00955E19">
        <w:rPr>
          <w:rFonts w:cs="Tahoma"/>
          <w:szCs w:val="20"/>
        </w:rPr>
        <w:t xml:space="preserve">syskon </w:t>
      </w:r>
    </w:p>
    <w:p w:rsidR="00AA1A96" w:rsidRPr="00955E19" w:rsidRDefault="00AA1A96" w:rsidP="00955E19">
      <w:pPr>
        <w:pStyle w:val="Liststycke"/>
        <w:numPr>
          <w:ilvl w:val="0"/>
          <w:numId w:val="6"/>
        </w:numPr>
        <w:rPr>
          <w:rFonts w:cs="Tahoma"/>
          <w:szCs w:val="20"/>
        </w:rPr>
      </w:pPr>
      <w:r w:rsidRPr="00955E19">
        <w:rPr>
          <w:rFonts w:cs="Tahoma"/>
          <w:szCs w:val="20"/>
        </w:rPr>
        <w:t xml:space="preserve">barn </w:t>
      </w:r>
    </w:p>
    <w:p w:rsidR="00AA1A96" w:rsidRPr="00955E19" w:rsidRDefault="00AA1A96" w:rsidP="00955E19">
      <w:pPr>
        <w:pStyle w:val="Liststycke"/>
        <w:numPr>
          <w:ilvl w:val="0"/>
          <w:numId w:val="6"/>
        </w:numPr>
        <w:rPr>
          <w:rFonts w:cs="Tahoma"/>
          <w:szCs w:val="20"/>
        </w:rPr>
      </w:pPr>
      <w:r w:rsidRPr="00955E19">
        <w:rPr>
          <w:rFonts w:cs="Tahoma"/>
          <w:szCs w:val="20"/>
        </w:rPr>
        <w:t xml:space="preserve">annan närstående som varaktigt sammanbor med medlemmen i föreningens hus </w:t>
      </w:r>
    </w:p>
    <w:p w:rsidR="00AA1A96" w:rsidRPr="00955E19" w:rsidRDefault="00AA1A96" w:rsidP="00955E19">
      <w:pPr>
        <w:pStyle w:val="Liststycke"/>
        <w:numPr>
          <w:ilvl w:val="0"/>
          <w:numId w:val="6"/>
        </w:numPr>
        <w:rPr>
          <w:rFonts w:cs="Tahoma"/>
          <w:szCs w:val="20"/>
        </w:rPr>
      </w:pPr>
      <w:r w:rsidRPr="00955E19">
        <w:rPr>
          <w:rFonts w:cs="Tahoma"/>
          <w:szCs w:val="20"/>
        </w:rPr>
        <w:t xml:space="preserve">god man </w:t>
      </w:r>
    </w:p>
    <w:p w:rsidR="00AA1A96" w:rsidRPr="001B13AC" w:rsidRDefault="00AA1A96" w:rsidP="007A58AD">
      <w:pPr>
        <w:pStyle w:val="Rubrik2"/>
      </w:pPr>
      <w:bookmarkStart w:id="21" w:name="_Toc367351765"/>
      <w:r w:rsidRPr="001B13AC">
        <w:t>§</w:t>
      </w:r>
      <w:r w:rsidR="00DC3E8E">
        <w:t xml:space="preserve"> 17</w:t>
      </w:r>
      <w:r w:rsidRPr="001B13AC">
        <w:t xml:space="preserve"> Röstning</w:t>
      </w:r>
      <w:bookmarkEnd w:id="21"/>
      <w:r w:rsidRPr="001B13AC">
        <w:t xml:space="preserve"> </w:t>
      </w:r>
    </w:p>
    <w:p w:rsidR="00AA1A96" w:rsidRPr="001B13AC" w:rsidRDefault="00AA1A96" w:rsidP="00AA1A96">
      <w:pPr>
        <w:rPr>
          <w:rFonts w:cs="Tahoma"/>
          <w:szCs w:val="20"/>
        </w:rPr>
      </w:pPr>
      <w:r w:rsidRPr="001B13AC">
        <w:rPr>
          <w:rFonts w:cs="Tahoma"/>
          <w:szCs w:val="20"/>
        </w:rPr>
        <w:t xml:space="preserve">Föreningsstämmans beslut utgörs av den mening som fått mer än hälften av de avgivna rösterna eller vid lika röstetal den mening som stämmans ordförande biträder. Blankröst är inte en avgiven röst. </w:t>
      </w:r>
    </w:p>
    <w:p w:rsidR="00AA1A96" w:rsidRPr="001B13AC" w:rsidRDefault="00AA1A96" w:rsidP="00AA1A96">
      <w:pPr>
        <w:rPr>
          <w:rFonts w:cs="Tahoma"/>
          <w:szCs w:val="20"/>
        </w:rPr>
      </w:pPr>
      <w:r w:rsidRPr="001B13AC">
        <w:rPr>
          <w:rFonts w:cs="Tahoma"/>
          <w:szCs w:val="20"/>
        </w:rPr>
        <w:t xml:space="preserve">Vid </w:t>
      </w:r>
      <w:r w:rsidR="007A58AD">
        <w:rPr>
          <w:rFonts w:cs="Tahoma"/>
          <w:szCs w:val="20"/>
        </w:rPr>
        <w:t>person</w:t>
      </w:r>
      <w:r w:rsidRPr="001B13AC">
        <w:rPr>
          <w:rFonts w:cs="Tahoma"/>
          <w:szCs w:val="20"/>
        </w:rPr>
        <w:t xml:space="preserve">val anses den vald som har fått flest röster. Vid lika röstetal avgörs valet genom lottning om inte annat beslutas av stämman innan valet förrättas. </w:t>
      </w:r>
    </w:p>
    <w:p w:rsidR="00AA1A96" w:rsidRPr="001B13AC" w:rsidRDefault="00AA1A96" w:rsidP="00AA1A96">
      <w:pPr>
        <w:rPr>
          <w:rFonts w:cs="Tahoma"/>
          <w:szCs w:val="20"/>
        </w:rPr>
      </w:pPr>
      <w:r w:rsidRPr="001B13AC">
        <w:rPr>
          <w:rFonts w:cs="Tahoma"/>
          <w:szCs w:val="20"/>
        </w:rPr>
        <w:t>Stämmoordförande eller föreningsstämma kan besluta att sluten omröstning ska genomföras. Vid personval ska dock sluten omröstning alltid</w:t>
      </w:r>
      <w:r w:rsidR="00BD54EE">
        <w:rPr>
          <w:rFonts w:cs="Tahoma"/>
          <w:szCs w:val="20"/>
        </w:rPr>
        <w:t xml:space="preserve"> ske</w:t>
      </w:r>
      <w:r w:rsidRPr="001B13AC">
        <w:rPr>
          <w:rFonts w:cs="Tahoma"/>
          <w:szCs w:val="20"/>
        </w:rPr>
        <w:t xml:space="preserve">. </w:t>
      </w:r>
    </w:p>
    <w:p w:rsidR="00AA1A96" w:rsidRDefault="00AA1A96" w:rsidP="00AA1A96">
      <w:pPr>
        <w:rPr>
          <w:rFonts w:cs="Tahoma"/>
          <w:szCs w:val="20"/>
        </w:rPr>
      </w:pPr>
      <w:r w:rsidRPr="001B13AC">
        <w:rPr>
          <w:rFonts w:cs="Tahoma"/>
          <w:szCs w:val="20"/>
        </w:rPr>
        <w:t xml:space="preserve">För vissa beslut krävs särskild majoritet enligt bestämmelser i bostadsrättslagen. </w:t>
      </w:r>
    </w:p>
    <w:p w:rsidR="00AA1A96" w:rsidRPr="001B13AC" w:rsidRDefault="00AA1A96" w:rsidP="00616D57">
      <w:pPr>
        <w:pStyle w:val="Rubrik2"/>
      </w:pPr>
      <w:bookmarkStart w:id="22" w:name="_Toc367351766"/>
      <w:r w:rsidRPr="001B13AC">
        <w:t>§</w:t>
      </w:r>
      <w:r w:rsidR="00DC3E8E">
        <w:t xml:space="preserve"> 18</w:t>
      </w:r>
      <w:r w:rsidRPr="001B13AC">
        <w:t xml:space="preserve"> Jäv</w:t>
      </w:r>
      <w:bookmarkEnd w:id="22"/>
      <w:r w:rsidRPr="001B13AC">
        <w:t xml:space="preserve"> </w:t>
      </w:r>
    </w:p>
    <w:p w:rsidR="00616D57" w:rsidRDefault="00AA1A96" w:rsidP="00AA1A96">
      <w:pPr>
        <w:rPr>
          <w:rFonts w:cs="Tahoma"/>
          <w:szCs w:val="20"/>
        </w:rPr>
      </w:pPr>
      <w:r w:rsidRPr="001B13AC">
        <w:rPr>
          <w:rFonts w:cs="Tahoma"/>
          <w:szCs w:val="20"/>
        </w:rPr>
        <w:t xml:space="preserve">En medlem får inte själv eller genom ombud rösta i fråga om: </w:t>
      </w:r>
    </w:p>
    <w:p w:rsidR="00616D57" w:rsidRPr="00ED270C" w:rsidRDefault="002B129A" w:rsidP="002B129A">
      <w:pPr>
        <w:pStyle w:val="Liststycke"/>
        <w:numPr>
          <w:ilvl w:val="0"/>
          <w:numId w:val="19"/>
        </w:numPr>
        <w:rPr>
          <w:rFonts w:cs="Tahoma"/>
          <w:szCs w:val="20"/>
        </w:rPr>
      </w:pPr>
      <w:r>
        <w:rPr>
          <w:rFonts w:cs="Tahoma"/>
          <w:szCs w:val="20"/>
        </w:rPr>
        <w:t>T</w:t>
      </w:r>
      <w:r w:rsidR="00AA1A96" w:rsidRPr="00ED270C">
        <w:rPr>
          <w:rFonts w:cs="Tahoma"/>
          <w:szCs w:val="20"/>
        </w:rPr>
        <w:t>alan mot sig själv</w:t>
      </w:r>
      <w:r>
        <w:rPr>
          <w:rFonts w:cs="Tahoma"/>
          <w:szCs w:val="20"/>
        </w:rPr>
        <w:t>.</w:t>
      </w:r>
      <w:r w:rsidR="00AA1A96" w:rsidRPr="00ED270C">
        <w:rPr>
          <w:rFonts w:cs="Tahoma"/>
          <w:szCs w:val="20"/>
        </w:rPr>
        <w:t xml:space="preserve"> </w:t>
      </w:r>
    </w:p>
    <w:p w:rsidR="00616D57" w:rsidRPr="00ED270C" w:rsidRDefault="000A6E1A" w:rsidP="002B129A">
      <w:pPr>
        <w:pStyle w:val="Liststycke"/>
        <w:numPr>
          <w:ilvl w:val="0"/>
          <w:numId w:val="19"/>
        </w:numPr>
        <w:rPr>
          <w:rFonts w:cs="Tahoma"/>
          <w:szCs w:val="20"/>
        </w:rPr>
      </w:pPr>
      <w:r>
        <w:rPr>
          <w:rFonts w:cs="Tahoma"/>
          <w:szCs w:val="20"/>
        </w:rPr>
        <w:t>B</w:t>
      </w:r>
      <w:r w:rsidR="00AA1A96" w:rsidRPr="00ED270C">
        <w:rPr>
          <w:rFonts w:cs="Tahoma"/>
          <w:szCs w:val="20"/>
        </w:rPr>
        <w:t>efrielse från skadeståndsansvar eller annan</w:t>
      </w:r>
      <w:r w:rsidR="00616D57" w:rsidRPr="00ED270C">
        <w:rPr>
          <w:rFonts w:cs="Tahoma"/>
          <w:szCs w:val="20"/>
        </w:rPr>
        <w:t xml:space="preserve"> </w:t>
      </w:r>
      <w:r w:rsidR="00AA1A96" w:rsidRPr="00ED270C">
        <w:rPr>
          <w:rFonts w:cs="Tahoma"/>
          <w:szCs w:val="20"/>
        </w:rPr>
        <w:t xml:space="preserve">förpliktelse gentemot föreningen </w:t>
      </w:r>
    </w:p>
    <w:p w:rsidR="00AA1A96" w:rsidRPr="00ED270C" w:rsidRDefault="000A6E1A" w:rsidP="002B129A">
      <w:pPr>
        <w:pStyle w:val="Liststycke"/>
        <w:numPr>
          <w:ilvl w:val="0"/>
          <w:numId w:val="19"/>
        </w:numPr>
        <w:rPr>
          <w:rFonts w:cs="Tahoma"/>
          <w:szCs w:val="20"/>
        </w:rPr>
      </w:pPr>
      <w:r>
        <w:rPr>
          <w:rFonts w:cs="Tahoma"/>
          <w:szCs w:val="20"/>
        </w:rPr>
        <w:lastRenderedPageBreak/>
        <w:t>T</w:t>
      </w:r>
      <w:r w:rsidR="00AA1A96" w:rsidRPr="00ED270C">
        <w:rPr>
          <w:rFonts w:cs="Tahoma"/>
          <w:szCs w:val="20"/>
        </w:rPr>
        <w:t>alan eller befrielse som avses</w:t>
      </w:r>
      <w:r w:rsidR="00A66454">
        <w:rPr>
          <w:rFonts w:cs="Tahoma"/>
          <w:szCs w:val="20"/>
        </w:rPr>
        <w:t xml:space="preserve"> i a) eller b)</w:t>
      </w:r>
      <w:r w:rsidR="00AA1A96" w:rsidRPr="00ED270C">
        <w:rPr>
          <w:rFonts w:cs="Tahoma"/>
          <w:szCs w:val="20"/>
        </w:rPr>
        <w:t xml:space="preserve"> beträffande annan</w:t>
      </w:r>
      <w:r w:rsidR="00A66454">
        <w:rPr>
          <w:rFonts w:cs="Tahoma"/>
          <w:szCs w:val="20"/>
        </w:rPr>
        <w:t xml:space="preserve"> person</w:t>
      </w:r>
      <w:r w:rsidR="00AA1A96" w:rsidRPr="00ED270C">
        <w:rPr>
          <w:rFonts w:cs="Tahoma"/>
          <w:szCs w:val="20"/>
        </w:rPr>
        <w:t xml:space="preserve">, </w:t>
      </w:r>
      <w:r w:rsidR="00A66454">
        <w:rPr>
          <w:rFonts w:cs="Tahoma"/>
          <w:szCs w:val="20"/>
        </w:rPr>
        <w:t>som medlemmen i fråga har en</w:t>
      </w:r>
      <w:r w:rsidR="00AA1A96" w:rsidRPr="00ED270C">
        <w:rPr>
          <w:rFonts w:cs="Tahoma"/>
          <w:szCs w:val="20"/>
        </w:rPr>
        <w:t xml:space="preserve"> väsentlig</w:t>
      </w:r>
      <w:r w:rsidR="00A66454">
        <w:rPr>
          <w:rFonts w:cs="Tahoma"/>
          <w:szCs w:val="20"/>
        </w:rPr>
        <w:t xml:space="preserve"> anknytning till och</w:t>
      </w:r>
      <w:r w:rsidR="00AA1A96" w:rsidRPr="00ED270C">
        <w:rPr>
          <w:rFonts w:cs="Tahoma"/>
          <w:szCs w:val="20"/>
        </w:rPr>
        <w:t xml:space="preserve"> som kan strida mot föreningens</w:t>
      </w:r>
      <w:r w:rsidR="00A66454">
        <w:rPr>
          <w:rFonts w:cs="Tahoma"/>
          <w:szCs w:val="20"/>
        </w:rPr>
        <w:t xml:space="preserve"> intresse</w:t>
      </w:r>
      <w:r w:rsidR="00616D57" w:rsidRPr="00ED270C">
        <w:rPr>
          <w:rFonts w:cs="Tahoma"/>
          <w:szCs w:val="20"/>
        </w:rPr>
        <w:t>.</w:t>
      </w:r>
      <w:r w:rsidR="00AA1A96" w:rsidRPr="00ED270C">
        <w:rPr>
          <w:rFonts w:cs="Tahoma"/>
          <w:szCs w:val="20"/>
        </w:rPr>
        <w:t xml:space="preserve"> </w:t>
      </w:r>
    </w:p>
    <w:p w:rsidR="00AA1A96" w:rsidRPr="001B13AC" w:rsidRDefault="00AA1A96" w:rsidP="005D5BAD">
      <w:pPr>
        <w:pStyle w:val="Rubrik2"/>
      </w:pPr>
      <w:bookmarkStart w:id="23" w:name="_Toc367351767"/>
      <w:r w:rsidRPr="001B13AC">
        <w:t>§</w:t>
      </w:r>
      <w:r w:rsidR="00DC3E8E">
        <w:t xml:space="preserve"> 19</w:t>
      </w:r>
      <w:r w:rsidRPr="001B13AC">
        <w:t xml:space="preserve"> Valberedning</w:t>
      </w:r>
      <w:bookmarkEnd w:id="23"/>
      <w:r w:rsidRPr="001B13AC">
        <w:t xml:space="preserve"> </w:t>
      </w:r>
    </w:p>
    <w:p w:rsidR="005D5BAD" w:rsidRPr="005D5BAD" w:rsidRDefault="005D5BAD" w:rsidP="005D5BAD">
      <w:pPr>
        <w:rPr>
          <w:rFonts w:cs="Tahoma"/>
          <w:szCs w:val="20"/>
        </w:rPr>
      </w:pPr>
      <w:r w:rsidRPr="005D5BAD">
        <w:rPr>
          <w:rFonts w:cs="Tahoma"/>
          <w:szCs w:val="20"/>
        </w:rPr>
        <w:t>Vid ordinarie föreningsstämma utses valberedning för tiden fram till</w:t>
      </w:r>
      <w:r>
        <w:rPr>
          <w:rFonts w:cs="Tahoma"/>
          <w:szCs w:val="20"/>
        </w:rPr>
        <w:t xml:space="preserve"> och med</w:t>
      </w:r>
      <w:r w:rsidRPr="005D5BAD">
        <w:rPr>
          <w:rFonts w:cs="Tahoma"/>
          <w:szCs w:val="20"/>
        </w:rPr>
        <w:t xml:space="preserve"> nästa o</w:t>
      </w:r>
      <w:r>
        <w:rPr>
          <w:rFonts w:cs="Tahoma"/>
          <w:szCs w:val="20"/>
        </w:rPr>
        <w:t>rdinarie föreningsstämma</w:t>
      </w:r>
      <w:r w:rsidR="00F95457">
        <w:rPr>
          <w:rFonts w:cs="Tahoma"/>
          <w:szCs w:val="20"/>
        </w:rPr>
        <w:t>. Valberedningen ska bestå av tre medlemmar varav e</w:t>
      </w:r>
      <w:r w:rsidRPr="005D5BAD">
        <w:rPr>
          <w:rFonts w:cs="Tahoma"/>
          <w:szCs w:val="20"/>
        </w:rPr>
        <w:t xml:space="preserve">n ledamot utses till sammankallande. </w:t>
      </w:r>
    </w:p>
    <w:p w:rsidR="005D5BAD" w:rsidRDefault="005D5BAD" w:rsidP="005D5BAD">
      <w:pPr>
        <w:rPr>
          <w:rFonts w:cs="Tahoma"/>
          <w:szCs w:val="20"/>
        </w:rPr>
      </w:pPr>
      <w:r>
        <w:rPr>
          <w:rFonts w:cs="Tahoma"/>
          <w:szCs w:val="20"/>
        </w:rPr>
        <w:t>Valberedningen ska</w:t>
      </w:r>
      <w:r w:rsidRPr="005D5BAD">
        <w:rPr>
          <w:rFonts w:cs="Tahoma"/>
          <w:szCs w:val="20"/>
        </w:rPr>
        <w:t xml:space="preserve"> föreslå kandidater till de förtroendeuppdrag till vilka val ska</w:t>
      </w:r>
      <w:r>
        <w:rPr>
          <w:rFonts w:cs="Tahoma"/>
          <w:szCs w:val="20"/>
        </w:rPr>
        <w:t xml:space="preserve"> förrättas på föreningsstämma, samt föreslå de förtroendevaldas arvoden.</w:t>
      </w:r>
    </w:p>
    <w:p w:rsidR="00CB2CE6" w:rsidRDefault="00CB2CE6" w:rsidP="005D5BAD">
      <w:pPr>
        <w:rPr>
          <w:rFonts w:cs="Tahoma"/>
          <w:szCs w:val="20"/>
        </w:rPr>
      </w:pPr>
      <w:r w:rsidRPr="00CB2CE6">
        <w:rPr>
          <w:rFonts w:cs="Tahoma"/>
          <w:szCs w:val="20"/>
        </w:rPr>
        <w:t>Valberedningens förslag ska distribueras till medlemmarna tillsammans med kallelsen till ordinarie föreningsstämma.</w:t>
      </w:r>
    </w:p>
    <w:p w:rsidR="00AA1A96" w:rsidRPr="001B13AC" w:rsidRDefault="00AA1A96" w:rsidP="008D1025">
      <w:pPr>
        <w:pStyle w:val="Rubrik2"/>
      </w:pPr>
      <w:bookmarkStart w:id="24" w:name="_Toc367351768"/>
      <w:r w:rsidRPr="001B13AC">
        <w:t>§</w:t>
      </w:r>
      <w:r w:rsidR="00DC3E8E">
        <w:t xml:space="preserve"> 20</w:t>
      </w:r>
      <w:r w:rsidRPr="001B13AC">
        <w:t xml:space="preserve"> Stämmans protokoll</w:t>
      </w:r>
      <w:bookmarkEnd w:id="24"/>
      <w:r w:rsidRPr="001B13AC">
        <w:t xml:space="preserve"> </w:t>
      </w:r>
    </w:p>
    <w:p w:rsidR="00AA1A96" w:rsidRPr="001B13AC" w:rsidRDefault="00AA1A96" w:rsidP="00AA1A96">
      <w:pPr>
        <w:rPr>
          <w:rFonts w:cs="Tahoma"/>
          <w:szCs w:val="20"/>
        </w:rPr>
      </w:pPr>
      <w:r w:rsidRPr="001B13AC">
        <w:rPr>
          <w:rFonts w:cs="Tahoma"/>
          <w:szCs w:val="20"/>
        </w:rPr>
        <w:t xml:space="preserve">Vid föreningsstämma ska protokoll föras av den som stämmans ordförande utsett. </w:t>
      </w:r>
      <w:r w:rsidR="00A66454">
        <w:rPr>
          <w:rFonts w:cs="Tahoma"/>
          <w:szCs w:val="20"/>
        </w:rPr>
        <w:t>Protokollet ska innehålla följande</w:t>
      </w:r>
      <w:r w:rsidRPr="001B13AC">
        <w:rPr>
          <w:rFonts w:cs="Tahoma"/>
          <w:szCs w:val="20"/>
        </w:rPr>
        <w:t xml:space="preserve">: </w:t>
      </w:r>
    </w:p>
    <w:p w:rsidR="00AA1A96" w:rsidRPr="00A83024" w:rsidRDefault="00A66454" w:rsidP="001526AF">
      <w:pPr>
        <w:pStyle w:val="Liststycke"/>
        <w:numPr>
          <w:ilvl w:val="0"/>
          <w:numId w:val="13"/>
        </w:numPr>
        <w:rPr>
          <w:rFonts w:cs="Tahoma"/>
          <w:szCs w:val="20"/>
        </w:rPr>
      </w:pPr>
      <w:r>
        <w:rPr>
          <w:rFonts w:cs="Tahoma"/>
          <w:szCs w:val="20"/>
        </w:rPr>
        <w:t>R</w:t>
      </w:r>
      <w:r w:rsidR="00AA1A96" w:rsidRPr="00A83024">
        <w:rPr>
          <w:rFonts w:cs="Tahoma"/>
          <w:szCs w:val="20"/>
        </w:rPr>
        <w:t xml:space="preserve">östlängden ska tas in i eller biläggas protokollet </w:t>
      </w:r>
    </w:p>
    <w:p w:rsidR="00AA1A96" w:rsidRPr="00A83024" w:rsidRDefault="00A66454" w:rsidP="001526AF">
      <w:pPr>
        <w:pStyle w:val="Liststycke"/>
        <w:numPr>
          <w:ilvl w:val="0"/>
          <w:numId w:val="13"/>
        </w:numPr>
        <w:rPr>
          <w:rFonts w:cs="Tahoma"/>
          <w:szCs w:val="20"/>
        </w:rPr>
      </w:pPr>
      <w:r>
        <w:rPr>
          <w:rFonts w:cs="Tahoma"/>
          <w:szCs w:val="20"/>
        </w:rPr>
        <w:t>S</w:t>
      </w:r>
      <w:r w:rsidR="00AA1A96" w:rsidRPr="00A83024">
        <w:rPr>
          <w:rFonts w:cs="Tahoma"/>
          <w:szCs w:val="20"/>
        </w:rPr>
        <w:t xml:space="preserve">tämmans beslut ska föras in i protokollet </w:t>
      </w:r>
    </w:p>
    <w:p w:rsidR="00AA1A96" w:rsidRPr="00A83024" w:rsidRDefault="00A66454" w:rsidP="001526AF">
      <w:pPr>
        <w:pStyle w:val="Liststycke"/>
        <w:numPr>
          <w:ilvl w:val="0"/>
          <w:numId w:val="13"/>
        </w:numPr>
        <w:rPr>
          <w:rFonts w:cs="Tahoma"/>
          <w:szCs w:val="20"/>
        </w:rPr>
      </w:pPr>
      <w:r>
        <w:rPr>
          <w:rFonts w:cs="Tahoma"/>
          <w:szCs w:val="20"/>
        </w:rPr>
        <w:t>O</w:t>
      </w:r>
      <w:r w:rsidR="00AA1A96" w:rsidRPr="00A83024">
        <w:rPr>
          <w:rFonts w:cs="Tahoma"/>
          <w:szCs w:val="20"/>
        </w:rPr>
        <w:t xml:space="preserve">m omröstning skett ska resultatet av denna anges i protokollet </w:t>
      </w:r>
    </w:p>
    <w:p w:rsidR="00AA1A96" w:rsidRDefault="008D1025" w:rsidP="008D1025">
      <w:pPr>
        <w:rPr>
          <w:rFonts w:cs="Tahoma"/>
          <w:szCs w:val="20"/>
        </w:rPr>
      </w:pPr>
      <w:r w:rsidRPr="008D1025">
        <w:rPr>
          <w:rFonts w:cs="Tahoma"/>
          <w:szCs w:val="20"/>
        </w:rPr>
        <w:t>Protokollet ska undertecknas av stämmoordföranden och av valda justerare.</w:t>
      </w:r>
      <w:r>
        <w:rPr>
          <w:rFonts w:cs="Tahoma"/>
          <w:szCs w:val="20"/>
        </w:rPr>
        <w:t xml:space="preserve"> </w:t>
      </w:r>
      <w:r w:rsidRPr="008D1025">
        <w:rPr>
          <w:rFonts w:cs="Tahoma"/>
          <w:szCs w:val="20"/>
        </w:rPr>
        <w:t>Senast tre veckor efter föreningsstämman ska det justerade protokollet hållas</w:t>
      </w:r>
      <w:r>
        <w:rPr>
          <w:rFonts w:cs="Tahoma"/>
          <w:szCs w:val="20"/>
        </w:rPr>
        <w:t xml:space="preserve"> </w:t>
      </w:r>
      <w:r w:rsidR="008E6BF9">
        <w:rPr>
          <w:rFonts w:cs="Tahoma"/>
          <w:szCs w:val="20"/>
        </w:rPr>
        <w:t xml:space="preserve">tillgängligt hos </w:t>
      </w:r>
      <w:r w:rsidRPr="008D1025">
        <w:rPr>
          <w:rFonts w:cs="Tahoma"/>
          <w:szCs w:val="20"/>
        </w:rPr>
        <w:t>föreningen för medlemmarna.</w:t>
      </w:r>
      <w:r w:rsidR="00AA1A96" w:rsidRPr="001B13AC">
        <w:rPr>
          <w:rFonts w:cs="Tahoma"/>
          <w:szCs w:val="20"/>
        </w:rPr>
        <w:t xml:space="preserve"> Protokollet ska förvaras på betryggande sätt. </w:t>
      </w:r>
    </w:p>
    <w:p w:rsidR="00AA1A96" w:rsidRPr="001B13AC" w:rsidRDefault="00AA1A96" w:rsidP="005D5BAD">
      <w:pPr>
        <w:pStyle w:val="Rubrik1"/>
      </w:pPr>
      <w:bookmarkStart w:id="25" w:name="_Toc367351769"/>
      <w:r w:rsidRPr="001B13AC">
        <w:t>STYRELSE OCH REVISION</w:t>
      </w:r>
      <w:bookmarkEnd w:id="25"/>
      <w:r w:rsidRPr="001B13AC">
        <w:t xml:space="preserve"> </w:t>
      </w:r>
    </w:p>
    <w:p w:rsidR="00AA1A96" w:rsidRPr="001B13AC" w:rsidRDefault="00AA1A96" w:rsidP="00993666">
      <w:pPr>
        <w:pStyle w:val="Rubrik2"/>
      </w:pPr>
      <w:bookmarkStart w:id="26" w:name="_Toc367351770"/>
      <w:r w:rsidRPr="001B13AC">
        <w:t>§</w:t>
      </w:r>
      <w:r w:rsidR="00DC3E8E">
        <w:t xml:space="preserve"> 21</w:t>
      </w:r>
      <w:r w:rsidRPr="001B13AC">
        <w:t xml:space="preserve"> Styrelsens sammansättning</w:t>
      </w:r>
      <w:bookmarkEnd w:id="26"/>
      <w:r w:rsidRPr="001B13AC">
        <w:t xml:space="preserve"> </w:t>
      </w:r>
    </w:p>
    <w:p w:rsidR="00993666" w:rsidRPr="00993666" w:rsidRDefault="00993666" w:rsidP="00993666">
      <w:pPr>
        <w:rPr>
          <w:rFonts w:cs="Tahoma"/>
          <w:szCs w:val="20"/>
        </w:rPr>
      </w:pPr>
      <w:r>
        <w:rPr>
          <w:rFonts w:cs="Tahoma"/>
          <w:szCs w:val="20"/>
        </w:rPr>
        <w:t>Styrelsen består av minst</w:t>
      </w:r>
      <w:r w:rsidRPr="00993666">
        <w:rPr>
          <w:rFonts w:cs="Tahoma"/>
          <w:szCs w:val="20"/>
        </w:rPr>
        <w:t xml:space="preserve"> tre</w:t>
      </w:r>
      <w:r>
        <w:rPr>
          <w:rFonts w:cs="Tahoma"/>
          <w:szCs w:val="20"/>
        </w:rPr>
        <w:t xml:space="preserve"> och högst fem ledamöter samt minst</w:t>
      </w:r>
      <w:r w:rsidRPr="00993666">
        <w:rPr>
          <w:rFonts w:cs="Tahoma"/>
          <w:szCs w:val="20"/>
        </w:rPr>
        <w:t xml:space="preserve"> tre och högst fyra suppleanter. Mandattid för ordinarie ledamöter är</w:t>
      </w:r>
      <w:r w:rsidR="00F95457">
        <w:rPr>
          <w:rFonts w:cs="Tahoma"/>
          <w:szCs w:val="20"/>
        </w:rPr>
        <w:t xml:space="preserve"> normalt</w:t>
      </w:r>
      <w:r w:rsidRPr="00993666">
        <w:rPr>
          <w:rFonts w:cs="Tahoma"/>
          <w:szCs w:val="20"/>
        </w:rPr>
        <w:t xml:space="preserve"> två år och för suppleanter ett år. </w:t>
      </w:r>
    </w:p>
    <w:p w:rsidR="00AA1A96" w:rsidRPr="001B13AC" w:rsidRDefault="00993666" w:rsidP="00993666">
      <w:pPr>
        <w:rPr>
          <w:rFonts w:cs="Tahoma"/>
          <w:szCs w:val="20"/>
        </w:rPr>
      </w:pPr>
      <w:r w:rsidRPr="00993666">
        <w:rPr>
          <w:rFonts w:cs="Tahoma"/>
          <w:szCs w:val="20"/>
        </w:rPr>
        <w:t xml:space="preserve">Ledamot och suppleant kan omväljas. Om helt ny styrelse väljs på stämma </w:t>
      </w:r>
      <w:r w:rsidR="00453F0D">
        <w:rPr>
          <w:rFonts w:cs="Tahoma"/>
          <w:szCs w:val="20"/>
        </w:rPr>
        <w:t>ska</w:t>
      </w:r>
      <w:r w:rsidRPr="00993666">
        <w:rPr>
          <w:rFonts w:cs="Tahoma"/>
          <w:szCs w:val="20"/>
        </w:rPr>
        <w:t xml:space="preserve"> mandattiden för hälften, eller vid udda tal närmast högre antal, vara ett år.</w:t>
      </w:r>
    </w:p>
    <w:p w:rsidR="00AA1A96" w:rsidRPr="001B13AC" w:rsidRDefault="00733E1C" w:rsidP="00993666">
      <w:pPr>
        <w:pStyle w:val="Rubrik2"/>
      </w:pPr>
      <w:bookmarkStart w:id="27" w:name="_Toc367351771"/>
      <w:r>
        <w:t xml:space="preserve">§ </w:t>
      </w:r>
      <w:r w:rsidR="00DC3E8E">
        <w:t>22</w:t>
      </w:r>
      <w:r w:rsidR="00AA1A96" w:rsidRPr="001B13AC">
        <w:t xml:space="preserve"> Konstituering</w:t>
      </w:r>
      <w:bookmarkEnd w:id="27"/>
      <w:r w:rsidR="00AA1A96" w:rsidRPr="001B13AC">
        <w:t xml:space="preserve"> </w:t>
      </w:r>
    </w:p>
    <w:p w:rsidR="00993666" w:rsidRDefault="00993666" w:rsidP="00AA1A96">
      <w:pPr>
        <w:rPr>
          <w:rFonts w:cs="Tahoma"/>
          <w:szCs w:val="20"/>
        </w:rPr>
      </w:pPr>
      <w:r w:rsidRPr="00993666">
        <w:rPr>
          <w:rFonts w:cs="Tahoma"/>
          <w:szCs w:val="20"/>
        </w:rPr>
        <w:t>Styrelsen utser inom sig ordförande, vice ordförande, sekreterare och personer för vissa övriga ansvarsområden</w:t>
      </w:r>
      <w:r>
        <w:rPr>
          <w:rFonts w:cs="Tahoma"/>
          <w:szCs w:val="20"/>
        </w:rPr>
        <w:t>.</w:t>
      </w:r>
    </w:p>
    <w:p w:rsidR="00AA1A96" w:rsidRPr="00A83024" w:rsidRDefault="00AA1A96" w:rsidP="008D79F6">
      <w:pPr>
        <w:pStyle w:val="Rubrik2"/>
      </w:pPr>
      <w:bookmarkStart w:id="28" w:name="_Toc367351772"/>
      <w:r w:rsidRPr="009A57A7">
        <w:t>§</w:t>
      </w:r>
      <w:r w:rsidR="00DC3E8E">
        <w:t xml:space="preserve"> 23</w:t>
      </w:r>
      <w:r w:rsidRPr="009A57A7">
        <w:t xml:space="preserve"> Styrelsens protokoll och sammanträden</w:t>
      </w:r>
      <w:bookmarkEnd w:id="28"/>
    </w:p>
    <w:p w:rsidR="00AA1A96" w:rsidRPr="00A83024" w:rsidRDefault="00AA1A96" w:rsidP="00AA1A96">
      <w:pPr>
        <w:rPr>
          <w:rFonts w:cs="Tahoma"/>
          <w:szCs w:val="20"/>
        </w:rPr>
      </w:pPr>
      <w:r w:rsidRPr="00A83024">
        <w:rPr>
          <w:rFonts w:cs="Tahoma"/>
          <w:szCs w:val="20"/>
        </w:rPr>
        <w:t xml:space="preserve">Vid styrelsens sammanträden </w:t>
      </w:r>
      <w:r w:rsidR="00453F0D">
        <w:rPr>
          <w:rFonts w:cs="Tahoma"/>
          <w:szCs w:val="20"/>
        </w:rPr>
        <w:t>ska</w:t>
      </w:r>
      <w:r w:rsidRPr="00A83024">
        <w:rPr>
          <w:rFonts w:cs="Tahoma"/>
          <w:szCs w:val="20"/>
        </w:rPr>
        <w:t xml:space="preserve"> tydliga protokoll föras över fattade beslut. Protokoll justeras av ordföranden vid sammanträdet och den ledamot</w:t>
      </w:r>
      <w:r w:rsidR="00CB2CE6">
        <w:rPr>
          <w:rFonts w:cs="Tahoma"/>
          <w:szCs w:val="20"/>
        </w:rPr>
        <w:t xml:space="preserve"> </w:t>
      </w:r>
      <w:r w:rsidRPr="00A83024">
        <w:rPr>
          <w:rFonts w:cs="Tahoma"/>
          <w:szCs w:val="20"/>
        </w:rPr>
        <w:t xml:space="preserve">styrelsen utser. </w:t>
      </w:r>
    </w:p>
    <w:p w:rsidR="00AA1A96" w:rsidRPr="00A83024" w:rsidRDefault="00AA1A96" w:rsidP="00AA1A96">
      <w:pPr>
        <w:rPr>
          <w:rFonts w:cs="Tahoma"/>
          <w:szCs w:val="20"/>
        </w:rPr>
      </w:pPr>
      <w:r w:rsidRPr="00A83024">
        <w:rPr>
          <w:rFonts w:cs="Tahoma"/>
          <w:szCs w:val="20"/>
        </w:rPr>
        <w:t xml:space="preserve">Protokollen </w:t>
      </w:r>
      <w:r w:rsidR="00453F0D">
        <w:rPr>
          <w:rFonts w:cs="Tahoma"/>
          <w:szCs w:val="20"/>
        </w:rPr>
        <w:t>ska</w:t>
      </w:r>
      <w:r w:rsidRPr="00A83024">
        <w:rPr>
          <w:rFonts w:cs="Tahoma"/>
          <w:szCs w:val="20"/>
        </w:rPr>
        <w:t xml:space="preserve"> föras i nummerföljd och förvaras på ett betryggande sätt. Styrelsens protokoll är tillgängliga endast för ledamöter, suppleanter och revisorer. </w:t>
      </w:r>
    </w:p>
    <w:p w:rsidR="009A57A7" w:rsidRPr="00A83024" w:rsidRDefault="00AA1A96" w:rsidP="00AA1A96">
      <w:pPr>
        <w:rPr>
          <w:rFonts w:cs="Tahoma"/>
          <w:szCs w:val="20"/>
        </w:rPr>
      </w:pPr>
      <w:r w:rsidRPr="00A83024">
        <w:rPr>
          <w:rFonts w:cs="Tahoma"/>
          <w:szCs w:val="20"/>
        </w:rPr>
        <w:t>Styrelsens sammanträden är inte offentliga. Styrelsen kan dock besluta, att för särskilt ändamål, låta en eller flera personer, helt eller delvis, närvara vid sammanträde.</w:t>
      </w:r>
    </w:p>
    <w:p w:rsidR="00AA1A96" w:rsidRDefault="009A57A7" w:rsidP="00AA1A96">
      <w:pPr>
        <w:rPr>
          <w:rFonts w:cs="Tahoma"/>
          <w:szCs w:val="20"/>
        </w:rPr>
      </w:pPr>
      <w:r w:rsidRPr="00A83024">
        <w:rPr>
          <w:rFonts w:cs="Tahoma"/>
          <w:szCs w:val="20"/>
        </w:rPr>
        <w:lastRenderedPageBreak/>
        <w:t>Styrelseledamot har rätt att få avvikande mening antecknad till protokollet.</w:t>
      </w:r>
      <w:r w:rsidR="00AA1A96" w:rsidRPr="00CE7809">
        <w:rPr>
          <w:rFonts w:cs="Tahoma"/>
          <w:szCs w:val="20"/>
        </w:rPr>
        <w:t xml:space="preserve"> </w:t>
      </w:r>
    </w:p>
    <w:p w:rsidR="00A83024" w:rsidRPr="00CE7809" w:rsidRDefault="00A83024" w:rsidP="00AA1A96">
      <w:pPr>
        <w:rPr>
          <w:rFonts w:cs="Tahoma"/>
          <w:szCs w:val="20"/>
        </w:rPr>
      </w:pPr>
      <w:r w:rsidRPr="001B13AC">
        <w:rPr>
          <w:rFonts w:cs="Tahoma"/>
          <w:szCs w:val="20"/>
        </w:rPr>
        <w:t>Skrivelser</w:t>
      </w:r>
      <w:r>
        <w:rPr>
          <w:rFonts w:cs="Tahoma"/>
          <w:szCs w:val="20"/>
        </w:rPr>
        <w:t xml:space="preserve"> till föreningen</w:t>
      </w:r>
      <w:r w:rsidRPr="001B13AC">
        <w:rPr>
          <w:rFonts w:cs="Tahoma"/>
          <w:szCs w:val="20"/>
        </w:rPr>
        <w:t xml:space="preserve"> </w:t>
      </w:r>
      <w:r w:rsidR="00453F0D">
        <w:rPr>
          <w:rFonts w:cs="Tahoma"/>
          <w:szCs w:val="20"/>
        </w:rPr>
        <w:t>ska</w:t>
      </w:r>
      <w:r w:rsidRPr="001B13AC">
        <w:rPr>
          <w:rFonts w:cs="Tahoma"/>
          <w:szCs w:val="20"/>
        </w:rPr>
        <w:t xml:space="preserve"> redovisas i styrelsens protokoll.</w:t>
      </w:r>
    </w:p>
    <w:p w:rsidR="00AA1A96" w:rsidRPr="001B13AC" w:rsidRDefault="00AA1A96" w:rsidP="00DF1C97">
      <w:pPr>
        <w:pStyle w:val="Rubrik2"/>
      </w:pPr>
      <w:bookmarkStart w:id="29" w:name="_Toc367351773"/>
      <w:r w:rsidRPr="001B13AC">
        <w:t>§</w:t>
      </w:r>
      <w:r w:rsidR="00DC3E8E">
        <w:t xml:space="preserve"> 24</w:t>
      </w:r>
      <w:r w:rsidRPr="001B13AC">
        <w:t xml:space="preserve"> Beslut</w:t>
      </w:r>
      <w:r w:rsidR="005E7093">
        <w:t>s</w:t>
      </w:r>
      <w:r w:rsidRPr="001B13AC">
        <w:t>förhet och röstning</w:t>
      </w:r>
      <w:bookmarkEnd w:id="29"/>
      <w:r w:rsidRPr="001B13AC">
        <w:t xml:space="preserve"> </w:t>
      </w:r>
    </w:p>
    <w:p w:rsidR="00DF1C97" w:rsidRDefault="00DF1C97" w:rsidP="00DF1C97">
      <w:pPr>
        <w:rPr>
          <w:rFonts w:cs="Tahoma"/>
          <w:szCs w:val="20"/>
        </w:rPr>
      </w:pPr>
      <w:r w:rsidRPr="00DF1C97">
        <w:rPr>
          <w:rFonts w:cs="Tahoma"/>
          <w:szCs w:val="20"/>
        </w:rPr>
        <w:t>Styrelsen är beslutför när fler än hälften av hela antalet styrelseledamöter är</w:t>
      </w:r>
      <w:r>
        <w:rPr>
          <w:rFonts w:cs="Tahoma"/>
          <w:szCs w:val="20"/>
        </w:rPr>
        <w:t xml:space="preserve"> </w:t>
      </w:r>
      <w:r w:rsidRPr="00DF1C97">
        <w:rPr>
          <w:rFonts w:cs="Tahoma"/>
          <w:szCs w:val="20"/>
        </w:rPr>
        <w:t>närvarande. Som styrelsens beslut gäller den mening de flesta röstande förenar</w:t>
      </w:r>
      <w:r>
        <w:rPr>
          <w:rFonts w:cs="Tahoma"/>
          <w:szCs w:val="20"/>
        </w:rPr>
        <w:t xml:space="preserve"> </w:t>
      </w:r>
      <w:r w:rsidRPr="00DF1C97">
        <w:rPr>
          <w:rFonts w:cs="Tahoma"/>
          <w:szCs w:val="20"/>
        </w:rPr>
        <w:t>sig om. Vid lika röstetal gäller den mening som styrelsens ordförande biträder.</w:t>
      </w:r>
      <w:r>
        <w:rPr>
          <w:rFonts w:cs="Tahoma"/>
          <w:szCs w:val="20"/>
        </w:rPr>
        <w:t xml:space="preserve"> </w:t>
      </w:r>
      <w:r w:rsidRPr="00DF1C97">
        <w:rPr>
          <w:rFonts w:cs="Tahoma"/>
          <w:szCs w:val="20"/>
        </w:rPr>
        <w:t>När minsta antal ledamöter är närvarande krävs enhällighet för giltigt beslut.</w:t>
      </w:r>
      <w:r w:rsidR="00875902">
        <w:rPr>
          <w:rFonts w:cs="Tahoma"/>
          <w:szCs w:val="20"/>
        </w:rPr>
        <w:t xml:space="preserve"> </w:t>
      </w:r>
    </w:p>
    <w:p w:rsidR="007915FA" w:rsidRDefault="00DC3E8E" w:rsidP="007915FA">
      <w:pPr>
        <w:pStyle w:val="Rubrik2"/>
      </w:pPr>
      <w:bookmarkStart w:id="30" w:name="_Toc367351774"/>
      <w:r>
        <w:t>§ 25</w:t>
      </w:r>
      <w:r w:rsidR="007915FA">
        <w:t xml:space="preserve"> Bostadsrättsföreningens fastighet och tomträtt</w:t>
      </w:r>
      <w:bookmarkEnd w:id="30"/>
    </w:p>
    <w:p w:rsidR="007915FA" w:rsidRPr="007915FA" w:rsidRDefault="007915FA" w:rsidP="005A5FCC">
      <w:r w:rsidRPr="007915FA">
        <w:t>Styrelsen eller firmatecknare får inte utan fören</w:t>
      </w:r>
      <w:r w:rsidR="00A66454">
        <w:t>ingsstämmans godkännande sälja</w:t>
      </w:r>
      <w:r w:rsidRPr="007915FA">
        <w:t xml:space="preserve"> bostadsrättsföreningens fastighet, del av fastighet eller tomträtt.</w:t>
      </w:r>
    </w:p>
    <w:p w:rsidR="007915FA" w:rsidRPr="007915FA" w:rsidRDefault="007915FA" w:rsidP="005A5FCC">
      <w:r w:rsidRPr="007915FA">
        <w:t>Styrelsen eller firmatecknare får inte heller riva eller besluta om väsentliga förändringar av bostadsrättsföreningens hus eller mark såsom väsentliga till-, ny- och ombyggnader av sådan egendom.</w:t>
      </w:r>
    </w:p>
    <w:p w:rsidR="007915FA" w:rsidRDefault="007915FA" w:rsidP="007915FA">
      <w:r>
        <w:t>Om ett beslut som fattats på föreningsstämma innebär att en lägenhet som upplåtits med bostadsrätt kommer att förändras eller i sin helhet behöva tas i anspråk av bostadsrättsföreningen med anledning av en om- eller tillbyggnad ska bostadsrättshavaren ha gått med på beslutet. Om bostadsrättshavaren inte ger sitt samtycke till förändringen, blir beslutet ändå giltigt om minst två tredjedelar av de röstande har gått med på det och beslutet dessutom har godkänts av hyresnämnden.</w:t>
      </w:r>
    </w:p>
    <w:p w:rsidR="00A66454" w:rsidRDefault="00A66454" w:rsidP="00A66454">
      <w:r w:rsidRPr="007915FA">
        <w:t>Styrelsen eller firmatecknare får ansöka om inteckning eller annan inskrivning i bostadsrättsföreningens fastighet eller tomträtt.</w:t>
      </w:r>
    </w:p>
    <w:p w:rsidR="00AA1A96" w:rsidRPr="001B13AC" w:rsidRDefault="00DC3E8E" w:rsidP="00CE7809">
      <w:pPr>
        <w:pStyle w:val="Rubrik2"/>
      </w:pPr>
      <w:bookmarkStart w:id="31" w:name="_Toc367351775"/>
      <w:r>
        <w:t>§ 26</w:t>
      </w:r>
      <w:r w:rsidR="00AA1A96" w:rsidRPr="001B13AC">
        <w:t xml:space="preserve"> Firmateckning</w:t>
      </w:r>
      <w:bookmarkEnd w:id="31"/>
      <w:r w:rsidR="00AA1A96" w:rsidRPr="001B13AC">
        <w:t xml:space="preserve"> </w:t>
      </w:r>
    </w:p>
    <w:p w:rsidR="00AA1A96" w:rsidRPr="001B13AC" w:rsidRDefault="00CE7809" w:rsidP="00AA1A96">
      <w:pPr>
        <w:rPr>
          <w:rFonts w:cs="Tahoma"/>
          <w:szCs w:val="20"/>
        </w:rPr>
      </w:pPr>
      <w:r w:rsidRPr="00CE7809">
        <w:rPr>
          <w:rFonts w:cs="Tahoma"/>
          <w:szCs w:val="20"/>
        </w:rPr>
        <w:t>Föreningens firm</w:t>
      </w:r>
      <w:r>
        <w:rPr>
          <w:rFonts w:cs="Tahoma"/>
          <w:szCs w:val="20"/>
        </w:rPr>
        <w:t>a tecknas</w:t>
      </w:r>
      <w:r w:rsidRPr="00CE7809">
        <w:rPr>
          <w:rFonts w:cs="Tahoma"/>
          <w:szCs w:val="20"/>
        </w:rPr>
        <w:t xml:space="preserve"> av två styrelseledamöter i förening eller av en styrelseledamot i förening med annan person som styrelsen därtill utsett. </w:t>
      </w:r>
    </w:p>
    <w:p w:rsidR="00AA1A96" w:rsidRPr="001B13AC" w:rsidRDefault="00DC3E8E" w:rsidP="000928CC">
      <w:pPr>
        <w:pStyle w:val="Rubrik2"/>
      </w:pPr>
      <w:bookmarkStart w:id="32" w:name="_Toc367351776"/>
      <w:r>
        <w:t>§ 27</w:t>
      </w:r>
      <w:r w:rsidR="000928CC">
        <w:t xml:space="preserve"> </w:t>
      </w:r>
      <w:r w:rsidR="00AA1A96" w:rsidRPr="001B13AC">
        <w:t xml:space="preserve">Styrelsens </w:t>
      </w:r>
      <w:r w:rsidR="002006B9" w:rsidRPr="00A66454">
        <w:t>ansvar</w:t>
      </w:r>
      <w:r w:rsidR="00AA1A96" w:rsidRPr="001B13AC">
        <w:t xml:space="preserve"> </w:t>
      </w:r>
      <w:r w:rsidR="00A66454">
        <w:t>och uppdrag</w:t>
      </w:r>
      <w:bookmarkEnd w:id="32"/>
    </w:p>
    <w:p w:rsidR="00AA1A96" w:rsidRPr="001B13AC" w:rsidRDefault="00A66454" w:rsidP="00AA1A96">
      <w:pPr>
        <w:rPr>
          <w:rFonts w:cs="Tahoma"/>
          <w:szCs w:val="20"/>
        </w:rPr>
      </w:pPr>
      <w:r>
        <w:rPr>
          <w:rFonts w:cs="Tahoma"/>
          <w:szCs w:val="20"/>
        </w:rPr>
        <w:t>Bland annat ingår</w:t>
      </w:r>
      <w:r w:rsidR="00FA62AD">
        <w:rPr>
          <w:rFonts w:cs="Tahoma"/>
          <w:szCs w:val="20"/>
        </w:rPr>
        <w:t xml:space="preserve"> i </w:t>
      </w:r>
      <w:r w:rsidR="00AA1A96" w:rsidRPr="001B13AC">
        <w:rPr>
          <w:rFonts w:cs="Tahoma"/>
          <w:szCs w:val="20"/>
        </w:rPr>
        <w:t>styrelsen</w:t>
      </w:r>
      <w:r w:rsidR="00FA62AD">
        <w:rPr>
          <w:rFonts w:cs="Tahoma"/>
          <w:szCs w:val="20"/>
        </w:rPr>
        <w:t>s uppdrag</w:t>
      </w:r>
      <w:r w:rsidR="00BD54EE">
        <w:rPr>
          <w:rFonts w:cs="Tahoma"/>
          <w:szCs w:val="20"/>
        </w:rPr>
        <w:t xml:space="preserve"> att</w:t>
      </w:r>
      <w:r w:rsidR="00AA1A96" w:rsidRPr="001B13AC">
        <w:rPr>
          <w:rFonts w:cs="Tahoma"/>
          <w:szCs w:val="20"/>
        </w:rPr>
        <w:t xml:space="preserve">: </w:t>
      </w:r>
    </w:p>
    <w:p w:rsidR="00AA1A96" w:rsidRPr="001526AF" w:rsidRDefault="00FA62AD" w:rsidP="001526AF">
      <w:pPr>
        <w:pStyle w:val="Liststycke"/>
        <w:numPr>
          <w:ilvl w:val="0"/>
          <w:numId w:val="12"/>
        </w:numPr>
        <w:rPr>
          <w:rFonts w:cs="Tahoma"/>
          <w:szCs w:val="20"/>
        </w:rPr>
      </w:pPr>
      <w:r>
        <w:rPr>
          <w:rFonts w:cs="Tahoma"/>
          <w:szCs w:val="20"/>
        </w:rPr>
        <w:t>S</w:t>
      </w:r>
      <w:r w:rsidR="00AA1A96" w:rsidRPr="001526AF">
        <w:rPr>
          <w:rFonts w:cs="Tahoma"/>
          <w:szCs w:val="20"/>
        </w:rPr>
        <w:t>vara för föreningens organisation och förvaltning av dess angelägenheter</w:t>
      </w:r>
      <w:r w:rsidR="00360E19">
        <w:rPr>
          <w:rFonts w:cs="Tahoma"/>
          <w:szCs w:val="20"/>
        </w:rPr>
        <w:t>.</w:t>
      </w:r>
      <w:r w:rsidR="00AA1A96" w:rsidRPr="001526AF">
        <w:rPr>
          <w:rFonts w:cs="Tahoma"/>
          <w:szCs w:val="20"/>
        </w:rPr>
        <w:t xml:space="preserve"> </w:t>
      </w:r>
    </w:p>
    <w:p w:rsidR="00AA1A96" w:rsidRPr="001526AF" w:rsidRDefault="00FA62AD" w:rsidP="001526AF">
      <w:pPr>
        <w:pStyle w:val="Liststycke"/>
        <w:numPr>
          <w:ilvl w:val="0"/>
          <w:numId w:val="12"/>
        </w:numPr>
        <w:rPr>
          <w:rFonts w:cs="Tahoma"/>
          <w:szCs w:val="20"/>
        </w:rPr>
      </w:pPr>
      <w:r>
        <w:rPr>
          <w:rFonts w:cs="Tahoma"/>
          <w:szCs w:val="20"/>
        </w:rPr>
        <w:t>A</w:t>
      </w:r>
      <w:r w:rsidR="00AA1A96" w:rsidRPr="001526AF">
        <w:rPr>
          <w:rFonts w:cs="Tahoma"/>
          <w:szCs w:val="20"/>
        </w:rPr>
        <w:t>vge redovisning för förvaltning av föreningens angelägenheter genom att avlämna årsredovisning som ska innehålla berättelse om verksamheten under året (förvaltningsberättelse) samt redogöra för föreningens intäkter och kostnader under året (resultaträkning) och för dess ställning vid räkenskapsårets utgång (balansräkning)</w:t>
      </w:r>
      <w:r w:rsidR="00360E19">
        <w:rPr>
          <w:rFonts w:cs="Tahoma"/>
          <w:szCs w:val="20"/>
        </w:rPr>
        <w:t>.</w:t>
      </w:r>
      <w:r w:rsidR="00AA1A96" w:rsidRPr="001526AF">
        <w:rPr>
          <w:rFonts w:cs="Tahoma"/>
          <w:szCs w:val="20"/>
        </w:rPr>
        <w:t xml:space="preserve"> </w:t>
      </w:r>
    </w:p>
    <w:p w:rsidR="00AA1A96" w:rsidRPr="001526AF" w:rsidRDefault="00FA62AD" w:rsidP="001526AF">
      <w:pPr>
        <w:pStyle w:val="Liststycke"/>
        <w:numPr>
          <w:ilvl w:val="0"/>
          <w:numId w:val="12"/>
        </w:numPr>
        <w:rPr>
          <w:rFonts w:cs="Tahoma"/>
          <w:szCs w:val="20"/>
        </w:rPr>
      </w:pPr>
      <w:r>
        <w:rPr>
          <w:rFonts w:cs="Tahoma"/>
          <w:szCs w:val="20"/>
        </w:rPr>
        <w:t>S</w:t>
      </w:r>
      <w:r w:rsidR="00AA1A96" w:rsidRPr="001526AF">
        <w:rPr>
          <w:rFonts w:cs="Tahoma"/>
          <w:szCs w:val="20"/>
        </w:rPr>
        <w:t>enast en månad före ordinarie fö</w:t>
      </w:r>
      <w:r w:rsidR="001F71F2" w:rsidRPr="001526AF">
        <w:rPr>
          <w:rFonts w:cs="Tahoma"/>
          <w:szCs w:val="20"/>
        </w:rPr>
        <w:t>renings</w:t>
      </w:r>
      <w:r w:rsidR="00AA1A96" w:rsidRPr="001526AF">
        <w:rPr>
          <w:rFonts w:cs="Tahoma"/>
          <w:szCs w:val="20"/>
        </w:rPr>
        <w:t>stämma till revisorerna avlämna årsredovisningen</w:t>
      </w:r>
      <w:r w:rsidR="00360E19">
        <w:rPr>
          <w:rFonts w:cs="Tahoma"/>
          <w:szCs w:val="20"/>
        </w:rPr>
        <w:t>.</w:t>
      </w:r>
      <w:r w:rsidR="00AA1A96" w:rsidRPr="001526AF">
        <w:rPr>
          <w:rFonts w:cs="Tahoma"/>
          <w:szCs w:val="20"/>
        </w:rPr>
        <w:t xml:space="preserve"> </w:t>
      </w:r>
    </w:p>
    <w:p w:rsidR="00AA1A96" w:rsidRPr="001526AF" w:rsidRDefault="00FA62AD" w:rsidP="001526AF">
      <w:pPr>
        <w:pStyle w:val="Liststycke"/>
        <w:numPr>
          <w:ilvl w:val="0"/>
          <w:numId w:val="12"/>
        </w:numPr>
        <w:rPr>
          <w:rFonts w:cs="Tahoma"/>
          <w:szCs w:val="20"/>
        </w:rPr>
      </w:pPr>
      <w:r>
        <w:rPr>
          <w:rFonts w:cs="Tahoma"/>
          <w:szCs w:val="20"/>
        </w:rPr>
        <w:t>S</w:t>
      </w:r>
      <w:r w:rsidR="00AA1A96" w:rsidRPr="001526AF">
        <w:rPr>
          <w:rFonts w:cs="Tahoma"/>
          <w:szCs w:val="20"/>
        </w:rPr>
        <w:t>enast en vecka före</w:t>
      </w:r>
      <w:r w:rsidR="001F71F2" w:rsidRPr="001526AF">
        <w:rPr>
          <w:rFonts w:cs="Tahoma"/>
          <w:szCs w:val="20"/>
        </w:rPr>
        <w:t xml:space="preserve"> ordinarie föreningsstämma dela ut</w:t>
      </w:r>
      <w:r w:rsidR="00AA1A96" w:rsidRPr="001526AF">
        <w:rPr>
          <w:rFonts w:cs="Tahoma"/>
          <w:szCs w:val="20"/>
        </w:rPr>
        <w:t xml:space="preserve"> årsredovisningen och r</w:t>
      </w:r>
      <w:r w:rsidR="001F71F2" w:rsidRPr="001526AF">
        <w:rPr>
          <w:rFonts w:cs="Tahoma"/>
          <w:szCs w:val="20"/>
        </w:rPr>
        <w:t>evisionsberättelsen</w:t>
      </w:r>
      <w:r w:rsidR="00360E19">
        <w:rPr>
          <w:rFonts w:cs="Tahoma"/>
          <w:szCs w:val="20"/>
        </w:rPr>
        <w:t>.</w:t>
      </w:r>
    </w:p>
    <w:p w:rsidR="00AA1A96" w:rsidRPr="001526AF" w:rsidRDefault="00FA62AD" w:rsidP="001526AF">
      <w:pPr>
        <w:pStyle w:val="Liststycke"/>
        <w:numPr>
          <w:ilvl w:val="0"/>
          <w:numId w:val="12"/>
        </w:numPr>
        <w:rPr>
          <w:rFonts w:cs="Tahoma"/>
          <w:szCs w:val="20"/>
        </w:rPr>
      </w:pPr>
      <w:r>
        <w:rPr>
          <w:rFonts w:cs="Tahoma"/>
          <w:szCs w:val="20"/>
        </w:rPr>
        <w:t>F</w:t>
      </w:r>
      <w:r w:rsidR="00AA1A96" w:rsidRPr="001526AF">
        <w:rPr>
          <w:rFonts w:cs="Tahoma"/>
          <w:szCs w:val="20"/>
        </w:rPr>
        <w:t>öra medlems- och lägenhetsförteckning; föreningen har rätt att behandla i förteckningarna ingående personuppgifter på sätt som avses i personuppgiftslagen</w:t>
      </w:r>
      <w:r w:rsidR="002006B9">
        <w:rPr>
          <w:rFonts w:cs="Tahoma"/>
          <w:szCs w:val="20"/>
        </w:rPr>
        <w:t>, PUL</w:t>
      </w:r>
      <w:r w:rsidR="00360E19">
        <w:rPr>
          <w:rFonts w:cs="Tahoma"/>
          <w:szCs w:val="20"/>
        </w:rPr>
        <w:t>.</w:t>
      </w:r>
      <w:r w:rsidR="00AA1A96" w:rsidRPr="001526AF">
        <w:rPr>
          <w:rFonts w:cs="Tahoma"/>
          <w:szCs w:val="20"/>
        </w:rPr>
        <w:t xml:space="preserve"> </w:t>
      </w:r>
    </w:p>
    <w:p w:rsidR="00AA1A96" w:rsidRDefault="00FA62AD" w:rsidP="001526AF">
      <w:pPr>
        <w:pStyle w:val="Liststycke"/>
        <w:numPr>
          <w:ilvl w:val="0"/>
          <w:numId w:val="12"/>
        </w:numPr>
        <w:rPr>
          <w:rFonts w:cs="Tahoma"/>
          <w:szCs w:val="20"/>
        </w:rPr>
      </w:pPr>
      <w:r>
        <w:rPr>
          <w:rFonts w:cs="Tahoma"/>
          <w:szCs w:val="20"/>
        </w:rPr>
        <w:t>R</w:t>
      </w:r>
      <w:r w:rsidR="00AA1A96" w:rsidRPr="001526AF">
        <w:rPr>
          <w:rFonts w:cs="Tahoma"/>
          <w:szCs w:val="20"/>
        </w:rPr>
        <w:t xml:space="preserve">egistrera samtliga </w:t>
      </w:r>
      <w:r w:rsidR="00AA1A96" w:rsidRPr="007915FA">
        <w:rPr>
          <w:rFonts w:cs="Tahoma"/>
          <w:szCs w:val="20"/>
        </w:rPr>
        <w:t>skrivelser</w:t>
      </w:r>
      <w:r w:rsidR="00AA1A96" w:rsidRPr="001526AF">
        <w:rPr>
          <w:rFonts w:cs="Tahoma"/>
          <w:szCs w:val="20"/>
        </w:rPr>
        <w:t xml:space="preserve"> till föreningen från medlemmar </w:t>
      </w:r>
      <w:r w:rsidR="00AA1A96" w:rsidRPr="007915FA">
        <w:rPr>
          <w:rFonts w:cs="Tahoma"/>
          <w:szCs w:val="20"/>
        </w:rPr>
        <w:t>och andra.</w:t>
      </w:r>
      <w:r w:rsidR="00AA1A96" w:rsidRPr="001526AF">
        <w:rPr>
          <w:rFonts w:cs="Tahoma"/>
          <w:szCs w:val="20"/>
        </w:rPr>
        <w:t xml:space="preserve"> </w:t>
      </w:r>
      <w:r w:rsidR="007915FA">
        <w:rPr>
          <w:rFonts w:cs="Tahoma"/>
          <w:szCs w:val="20"/>
        </w:rPr>
        <w:t xml:space="preserve">Skrivelser till föreningen </w:t>
      </w:r>
      <w:r w:rsidR="00453F0D">
        <w:rPr>
          <w:rFonts w:cs="Tahoma"/>
          <w:szCs w:val="20"/>
        </w:rPr>
        <w:t>ska</w:t>
      </w:r>
      <w:r w:rsidR="007915FA">
        <w:rPr>
          <w:rFonts w:cs="Tahoma"/>
          <w:szCs w:val="20"/>
        </w:rPr>
        <w:t xml:space="preserve"> redovisas i styrelsens protokoll.</w:t>
      </w:r>
    </w:p>
    <w:p w:rsidR="00FA62AD" w:rsidRPr="00BD54EE" w:rsidRDefault="008857C8" w:rsidP="001526AF">
      <w:pPr>
        <w:pStyle w:val="Liststycke"/>
        <w:numPr>
          <w:ilvl w:val="0"/>
          <w:numId w:val="12"/>
        </w:numPr>
        <w:rPr>
          <w:rFonts w:cs="Tahoma"/>
          <w:szCs w:val="20"/>
        </w:rPr>
      </w:pPr>
      <w:r w:rsidRPr="00BD54EE">
        <w:rPr>
          <w:rFonts w:cs="Tahoma"/>
          <w:szCs w:val="20"/>
        </w:rPr>
        <w:lastRenderedPageBreak/>
        <w:t xml:space="preserve">Vid större reparationer eller underhållsarbeten </w:t>
      </w:r>
      <w:r w:rsidR="00145755" w:rsidRPr="00BD54EE">
        <w:rPr>
          <w:rFonts w:cs="Tahoma"/>
          <w:szCs w:val="20"/>
        </w:rPr>
        <w:t>begära offerter</w:t>
      </w:r>
      <w:r w:rsidRPr="00BD54EE">
        <w:rPr>
          <w:rFonts w:cs="Tahoma"/>
          <w:szCs w:val="20"/>
        </w:rPr>
        <w:t xml:space="preserve"> från </w:t>
      </w:r>
      <w:r w:rsidR="00145755" w:rsidRPr="00BD54EE">
        <w:rPr>
          <w:rFonts w:cs="Tahoma"/>
          <w:szCs w:val="20"/>
        </w:rPr>
        <w:t>flera leverantörer. Utvärderingen av offerterna ska redovisas för hela styrelsen som sedan tar beslut om upphandling.</w:t>
      </w:r>
    </w:p>
    <w:p w:rsidR="00AA1A96" w:rsidRPr="001B13AC" w:rsidRDefault="00AA1A96" w:rsidP="00F2481B">
      <w:pPr>
        <w:pStyle w:val="Rubrik2"/>
      </w:pPr>
      <w:bookmarkStart w:id="33" w:name="_Toc367351777"/>
      <w:r w:rsidRPr="001B13AC">
        <w:t>§</w:t>
      </w:r>
      <w:r w:rsidR="00DC3E8E">
        <w:t xml:space="preserve"> 28</w:t>
      </w:r>
      <w:r w:rsidRPr="001B13AC">
        <w:t xml:space="preserve"> </w:t>
      </w:r>
      <w:proofErr w:type="gramStart"/>
      <w:r w:rsidRPr="001B13AC">
        <w:t>Utdrag</w:t>
      </w:r>
      <w:proofErr w:type="gramEnd"/>
      <w:r w:rsidRPr="001B13AC">
        <w:t xml:space="preserve"> ur lägenhetsförteckning</w:t>
      </w:r>
      <w:bookmarkEnd w:id="33"/>
      <w:r w:rsidRPr="001B13AC">
        <w:t xml:space="preserve"> </w:t>
      </w:r>
    </w:p>
    <w:p w:rsidR="00AA1A96" w:rsidRPr="001B13AC" w:rsidRDefault="00AA1A96" w:rsidP="00AA1A96">
      <w:pPr>
        <w:rPr>
          <w:rFonts w:cs="Tahoma"/>
          <w:szCs w:val="20"/>
        </w:rPr>
      </w:pPr>
      <w:r w:rsidRPr="002006B9">
        <w:rPr>
          <w:rFonts w:cs="Tahoma"/>
          <w:szCs w:val="20"/>
        </w:rPr>
        <w:t xml:space="preserve">Bostadsrättshavare har rätt att på begäran </w:t>
      </w:r>
      <w:r w:rsidR="00FA62AD">
        <w:rPr>
          <w:rFonts w:cs="Tahoma"/>
          <w:szCs w:val="20"/>
        </w:rPr>
        <w:t xml:space="preserve">till styrelsen </w:t>
      </w:r>
      <w:r w:rsidRPr="002006B9">
        <w:rPr>
          <w:rFonts w:cs="Tahoma"/>
          <w:szCs w:val="20"/>
        </w:rPr>
        <w:t>få utdrag ur lägenhetsförteckningen avseende sin bostadsrätt.</w:t>
      </w:r>
      <w:r w:rsidRPr="001B13AC">
        <w:rPr>
          <w:rFonts w:cs="Tahoma"/>
          <w:szCs w:val="20"/>
        </w:rPr>
        <w:t xml:space="preserve"> </w:t>
      </w:r>
    </w:p>
    <w:p w:rsidR="00AA1A96" w:rsidRPr="001B13AC" w:rsidRDefault="00AA1A96" w:rsidP="00686930">
      <w:pPr>
        <w:pStyle w:val="Rubrik2"/>
      </w:pPr>
      <w:bookmarkStart w:id="34" w:name="_Toc367351778"/>
      <w:r w:rsidRPr="001B13AC">
        <w:t>§</w:t>
      </w:r>
      <w:r w:rsidR="00DC3E8E">
        <w:t xml:space="preserve"> 29</w:t>
      </w:r>
      <w:r w:rsidRPr="001B13AC">
        <w:t xml:space="preserve"> Räkenskapsår</w:t>
      </w:r>
      <w:bookmarkEnd w:id="34"/>
      <w:r w:rsidRPr="001B13AC">
        <w:t xml:space="preserve"> </w:t>
      </w:r>
    </w:p>
    <w:p w:rsidR="00AA1A96" w:rsidRPr="001B13AC" w:rsidRDefault="00686930" w:rsidP="00AA1A96">
      <w:pPr>
        <w:rPr>
          <w:rFonts w:cs="Tahoma"/>
          <w:szCs w:val="20"/>
        </w:rPr>
      </w:pPr>
      <w:r>
        <w:rPr>
          <w:rFonts w:cs="Tahoma"/>
          <w:szCs w:val="20"/>
        </w:rPr>
        <w:t>Föreningens räkenskapsår omfattar</w:t>
      </w:r>
      <w:r w:rsidR="00AA1A96" w:rsidRPr="001B13AC">
        <w:rPr>
          <w:rFonts w:cs="Tahoma"/>
          <w:szCs w:val="20"/>
        </w:rPr>
        <w:t xml:space="preserve"> kalenderår. </w:t>
      </w:r>
    </w:p>
    <w:p w:rsidR="00AA1A96" w:rsidRPr="001B13AC" w:rsidRDefault="00AA1A96" w:rsidP="00686930">
      <w:pPr>
        <w:pStyle w:val="Rubrik2"/>
      </w:pPr>
      <w:bookmarkStart w:id="35" w:name="_Toc367351779"/>
      <w:r w:rsidRPr="001B13AC">
        <w:t>§</w:t>
      </w:r>
      <w:r w:rsidR="003474B3">
        <w:t xml:space="preserve"> 3</w:t>
      </w:r>
      <w:r w:rsidR="00DC3E8E">
        <w:t>0</w:t>
      </w:r>
      <w:r w:rsidRPr="001B13AC">
        <w:t xml:space="preserve"> Revisorernas sammansättning</w:t>
      </w:r>
      <w:bookmarkEnd w:id="35"/>
      <w:r w:rsidRPr="001B13AC">
        <w:t xml:space="preserve"> </w:t>
      </w:r>
    </w:p>
    <w:p w:rsidR="00872FB5" w:rsidRDefault="00360E19" w:rsidP="00AA1A96">
      <w:pPr>
        <w:rPr>
          <w:rFonts w:cs="Tahoma"/>
          <w:szCs w:val="20"/>
        </w:rPr>
      </w:pPr>
      <w:r>
        <w:rPr>
          <w:rFonts w:cs="Tahoma"/>
          <w:szCs w:val="20"/>
        </w:rPr>
        <w:t xml:space="preserve">Föreningsstämman utser </w:t>
      </w:r>
      <w:r w:rsidR="00686930" w:rsidRPr="00360E19">
        <w:rPr>
          <w:rFonts w:cs="Tahoma"/>
          <w:szCs w:val="20"/>
        </w:rPr>
        <w:t>en förtroendevald revisor samt suppleant för denna.</w:t>
      </w:r>
      <w:r w:rsidR="00872FB5">
        <w:rPr>
          <w:rFonts w:cs="Tahoma"/>
          <w:szCs w:val="20"/>
        </w:rPr>
        <w:t xml:space="preserve"> </w:t>
      </w:r>
      <w:r w:rsidR="00686930" w:rsidRPr="00360E19">
        <w:rPr>
          <w:rFonts w:cs="Tahoma"/>
          <w:szCs w:val="20"/>
        </w:rPr>
        <w:t xml:space="preserve">Båda dessa </w:t>
      </w:r>
      <w:r w:rsidR="00453F0D">
        <w:rPr>
          <w:rFonts w:cs="Tahoma"/>
          <w:szCs w:val="20"/>
        </w:rPr>
        <w:t>ska</w:t>
      </w:r>
      <w:r w:rsidR="00686930" w:rsidRPr="00360E19">
        <w:rPr>
          <w:rFonts w:cs="Tahoma"/>
          <w:szCs w:val="20"/>
        </w:rPr>
        <w:t xml:space="preserve"> vara boende/medlemmar i föreningen.</w:t>
      </w:r>
      <w:r>
        <w:rPr>
          <w:rFonts w:cs="Tahoma"/>
          <w:szCs w:val="20"/>
        </w:rPr>
        <w:t xml:space="preserve"> </w:t>
      </w:r>
      <w:r w:rsidR="00872FB5" w:rsidRPr="00360E19">
        <w:rPr>
          <w:rFonts w:cs="Tahoma"/>
          <w:szCs w:val="20"/>
        </w:rPr>
        <w:t xml:space="preserve">Dessutom utser stämman </w:t>
      </w:r>
      <w:r w:rsidR="00872FB5">
        <w:rPr>
          <w:rFonts w:cs="Tahoma"/>
          <w:szCs w:val="20"/>
        </w:rPr>
        <w:t>auktoriserad</w:t>
      </w:r>
      <w:r w:rsidR="00872FB5" w:rsidRPr="00360E19">
        <w:rPr>
          <w:rFonts w:cs="Tahoma"/>
          <w:szCs w:val="20"/>
        </w:rPr>
        <w:t xml:space="preserve"> revisor. </w:t>
      </w:r>
    </w:p>
    <w:p w:rsidR="00686930" w:rsidRPr="001B13AC" w:rsidRDefault="00360E19" w:rsidP="00AA1A96">
      <w:pPr>
        <w:rPr>
          <w:rFonts w:cs="Tahoma"/>
          <w:szCs w:val="20"/>
        </w:rPr>
      </w:pPr>
      <w:r w:rsidRPr="00360E19">
        <w:rPr>
          <w:rFonts w:cs="Tahoma"/>
          <w:szCs w:val="20"/>
        </w:rPr>
        <w:t>Revisorer och revisorssuppleanter väljs för tiden från ordinarie föreningsstämma fram till och med nästa ordinarie föreningsstämma.</w:t>
      </w:r>
    </w:p>
    <w:p w:rsidR="00AA1A96" w:rsidRPr="001B13AC" w:rsidRDefault="00DC3E8E" w:rsidP="00254583">
      <w:pPr>
        <w:pStyle w:val="Rubrik2"/>
      </w:pPr>
      <w:bookmarkStart w:id="36" w:name="_Toc367351780"/>
      <w:r>
        <w:t>§ 31</w:t>
      </w:r>
      <w:r w:rsidR="00254583">
        <w:t xml:space="preserve"> R</w:t>
      </w:r>
      <w:r w:rsidR="00AA1A96" w:rsidRPr="001B13AC">
        <w:t>evisionsberättelse</w:t>
      </w:r>
      <w:bookmarkEnd w:id="36"/>
      <w:r w:rsidR="00AA1A96" w:rsidRPr="001B13AC">
        <w:t xml:space="preserve"> </w:t>
      </w:r>
    </w:p>
    <w:p w:rsidR="00AA1A96" w:rsidRDefault="00AA1A96" w:rsidP="00AA1A96">
      <w:pPr>
        <w:rPr>
          <w:rFonts w:cs="Tahoma"/>
          <w:szCs w:val="20"/>
        </w:rPr>
      </w:pPr>
      <w:r w:rsidRPr="001B13AC">
        <w:rPr>
          <w:rFonts w:cs="Tahoma"/>
          <w:szCs w:val="20"/>
        </w:rPr>
        <w:t xml:space="preserve">Revisorerna ska avge revisionsberättelse till styrelsen senast två veckor före föreningsstämman. </w:t>
      </w:r>
    </w:p>
    <w:p w:rsidR="00254583" w:rsidRPr="00254583" w:rsidRDefault="00254583" w:rsidP="00254583">
      <w:pPr>
        <w:rPr>
          <w:rFonts w:cs="Tahoma"/>
          <w:szCs w:val="20"/>
        </w:rPr>
      </w:pPr>
      <w:r w:rsidRPr="00254583">
        <w:rPr>
          <w:rFonts w:cs="Tahoma"/>
          <w:szCs w:val="20"/>
        </w:rPr>
        <w:t>Styrelsen ska lämna skriftlig</w:t>
      </w:r>
      <w:r>
        <w:rPr>
          <w:rFonts w:cs="Tahoma"/>
          <w:szCs w:val="20"/>
        </w:rPr>
        <w:t xml:space="preserve"> </w:t>
      </w:r>
      <w:r w:rsidRPr="00254583">
        <w:rPr>
          <w:rFonts w:cs="Tahoma"/>
          <w:szCs w:val="20"/>
        </w:rPr>
        <w:t>förklaring till ordinarie föreningsstämma över gjorda anmärkningar i</w:t>
      </w:r>
      <w:r>
        <w:rPr>
          <w:rFonts w:cs="Tahoma"/>
          <w:szCs w:val="20"/>
        </w:rPr>
        <w:t xml:space="preserve"> </w:t>
      </w:r>
      <w:r w:rsidRPr="00254583">
        <w:rPr>
          <w:rFonts w:cs="Tahoma"/>
          <w:szCs w:val="20"/>
        </w:rPr>
        <w:t>revisionsberättelsen.</w:t>
      </w:r>
    </w:p>
    <w:p w:rsidR="00254583" w:rsidRDefault="00254583" w:rsidP="00254583">
      <w:pPr>
        <w:rPr>
          <w:rFonts w:cs="Tahoma"/>
          <w:szCs w:val="20"/>
        </w:rPr>
      </w:pPr>
      <w:r w:rsidRPr="00254583">
        <w:rPr>
          <w:rFonts w:cs="Tahoma"/>
          <w:szCs w:val="20"/>
        </w:rPr>
        <w:t>Årsredovisningshandlingar, revisionsberättelsen och styrelsens förklaring</w:t>
      </w:r>
      <w:r>
        <w:rPr>
          <w:rFonts w:cs="Tahoma"/>
          <w:szCs w:val="20"/>
        </w:rPr>
        <w:t xml:space="preserve"> </w:t>
      </w:r>
      <w:r w:rsidRPr="00254583">
        <w:rPr>
          <w:rFonts w:cs="Tahoma"/>
          <w:szCs w:val="20"/>
        </w:rPr>
        <w:t xml:space="preserve">över gjorda anmärkningar i revisionsberättelsen ska </w:t>
      </w:r>
      <w:r w:rsidR="00872FB5">
        <w:rPr>
          <w:rFonts w:cs="Tahoma"/>
          <w:szCs w:val="20"/>
        </w:rPr>
        <w:t xml:space="preserve">delas ut till </w:t>
      </w:r>
      <w:r w:rsidR="0042319F">
        <w:rPr>
          <w:rFonts w:cs="Tahoma"/>
          <w:szCs w:val="20"/>
        </w:rPr>
        <w:t>medlemmarna senast</w:t>
      </w:r>
      <w:r w:rsidRPr="00254583">
        <w:rPr>
          <w:rFonts w:cs="Tahoma"/>
          <w:szCs w:val="20"/>
        </w:rPr>
        <w:t xml:space="preserve"> en vecka före den föreningsstämma på vilken de ska</w:t>
      </w:r>
      <w:r>
        <w:rPr>
          <w:rFonts w:cs="Tahoma"/>
          <w:szCs w:val="20"/>
        </w:rPr>
        <w:t xml:space="preserve"> </w:t>
      </w:r>
      <w:r w:rsidRPr="00254583">
        <w:rPr>
          <w:rFonts w:cs="Tahoma"/>
          <w:szCs w:val="20"/>
        </w:rPr>
        <w:t>behandlas.</w:t>
      </w:r>
    </w:p>
    <w:p w:rsidR="00314619" w:rsidRDefault="0090654D" w:rsidP="00314619">
      <w:pPr>
        <w:pStyle w:val="Rubrik1"/>
      </w:pPr>
      <w:bookmarkStart w:id="37" w:name="_Toc367351781"/>
      <w:r w:rsidRPr="0090654D">
        <w:t>UNDERHÅLL</w:t>
      </w:r>
      <w:r>
        <w:t xml:space="preserve">SPLAN, </w:t>
      </w:r>
      <w:r w:rsidR="00314619">
        <w:t>AVSÄTTNINGAR</w:t>
      </w:r>
      <w:bookmarkEnd w:id="37"/>
      <w:r w:rsidR="00314619">
        <w:t xml:space="preserve"> </w:t>
      </w:r>
    </w:p>
    <w:p w:rsidR="00314619" w:rsidRDefault="00DC3E8E" w:rsidP="00314619">
      <w:pPr>
        <w:pStyle w:val="Rubrik2"/>
      </w:pPr>
      <w:bookmarkStart w:id="38" w:name="_Toc367351782"/>
      <w:r>
        <w:t>§ 32</w:t>
      </w:r>
      <w:r w:rsidR="00314619">
        <w:t xml:space="preserve"> Underhållsplan</w:t>
      </w:r>
      <w:bookmarkEnd w:id="38"/>
    </w:p>
    <w:p w:rsidR="00314619" w:rsidRPr="00314619" w:rsidRDefault="00314619" w:rsidP="00314619">
      <w:r w:rsidRPr="00314619">
        <w:t xml:space="preserve">Styrelsen </w:t>
      </w:r>
      <w:r w:rsidR="00453F0D">
        <w:t>ska</w:t>
      </w:r>
      <w:r w:rsidRPr="00314619">
        <w:t xml:space="preserve"> upprätta underhållsplan för genomförande av underhållet av föreningens hus och årligen budgetera samt genom beslut om årsavgiftens storlek säkerställa </w:t>
      </w:r>
      <w:proofErr w:type="gramStart"/>
      <w:r w:rsidRPr="00314619">
        <w:t>erforderliga</w:t>
      </w:r>
      <w:proofErr w:type="gramEnd"/>
      <w:r w:rsidRPr="00314619">
        <w:t xml:space="preserve"> medel för att trygga underhållet av föreningens hus. </w:t>
      </w:r>
    </w:p>
    <w:p w:rsidR="00314619" w:rsidRDefault="00314619" w:rsidP="00314619">
      <w:r w:rsidRPr="00314619">
        <w:t xml:space="preserve">Styrelsen </w:t>
      </w:r>
      <w:r w:rsidR="00453F0D">
        <w:t>ska</w:t>
      </w:r>
      <w:r w:rsidRPr="00314619">
        <w:t xml:space="preserve"> varje år </w:t>
      </w:r>
      <w:proofErr w:type="gramStart"/>
      <w:r w:rsidRPr="00314619">
        <w:t>tillse</w:t>
      </w:r>
      <w:proofErr w:type="gramEnd"/>
      <w:r w:rsidRPr="00314619">
        <w:t xml:space="preserve"> att föreningens egendom besiktigas i lämplig omfattning och i enlighet med föreningens underhållsplan</w:t>
      </w:r>
      <w:r w:rsidR="00CB2CE6" w:rsidRPr="00CB2CE6">
        <w:t xml:space="preserve"> samt årligen uppdatera den.</w:t>
      </w:r>
    </w:p>
    <w:p w:rsidR="00314619" w:rsidRDefault="00DC3E8E" w:rsidP="00314619">
      <w:pPr>
        <w:pStyle w:val="Rubrik2"/>
      </w:pPr>
      <w:bookmarkStart w:id="39" w:name="_Toc367351783"/>
      <w:r>
        <w:t>§ 33</w:t>
      </w:r>
      <w:r w:rsidR="00BF4FCF">
        <w:t xml:space="preserve"> Underhållsf</w:t>
      </w:r>
      <w:r w:rsidR="00314619">
        <w:t>on</w:t>
      </w:r>
      <w:r w:rsidR="00BF4FCF">
        <w:t>d</w:t>
      </w:r>
      <w:bookmarkEnd w:id="39"/>
    </w:p>
    <w:p w:rsidR="00CB2CE6" w:rsidRDefault="00CB2CE6" w:rsidP="000F3588">
      <w:r w:rsidRPr="00CB2CE6">
        <w:t>Föreningen ska ha fond för yttre underhåll. Styrelsen ska i enlighet med upprättad underhållsplan reservera respektive ta i anspråk medel för yttre underhåll.</w:t>
      </w:r>
    </w:p>
    <w:p w:rsidR="0090654D" w:rsidRDefault="00DC3E8E" w:rsidP="000F3588">
      <w:pPr>
        <w:pStyle w:val="Rubrik2"/>
      </w:pPr>
      <w:bookmarkStart w:id="40" w:name="_Toc367351784"/>
      <w:r>
        <w:t>§ 34</w:t>
      </w:r>
      <w:r w:rsidR="0090654D">
        <w:t xml:space="preserve"> Över- och underskott</w:t>
      </w:r>
      <w:bookmarkEnd w:id="40"/>
    </w:p>
    <w:p w:rsidR="00B40427" w:rsidRDefault="0052097E" w:rsidP="00B40427">
      <w:r w:rsidRPr="0052097E">
        <w:t>Det över- eller underskott som kan uppstå på bostadsrättsföreningens verksamhet ska, efter underhållsfondering, balanseras i ny räkning (balansräkning).</w:t>
      </w:r>
    </w:p>
    <w:p w:rsidR="00AA1A96" w:rsidRPr="001B13AC" w:rsidRDefault="00AA1A96" w:rsidP="009A57A7">
      <w:pPr>
        <w:pStyle w:val="Rubrik1"/>
      </w:pPr>
      <w:bookmarkStart w:id="41" w:name="_Toc367351785"/>
      <w:r w:rsidRPr="001B13AC">
        <w:lastRenderedPageBreak/>
        <w:t>RÄTTIGHETER OCH SKYLDIGHETER</w:t>
      </w:r>
      <w:bookmarkEnd w:id="41"/>
      <w:r w:rsidRPr="001B13AC">
        <w:t xml:space="preserve"> </w:t>
      </w:r>
    </w:p>
    <w:p w:rsidR="00AA1A96" w:rsidRPr="001B13AC" w:rsidRDefault="00AA1A96" w:rsidP="00161D6D">
      <w:pPr>
        <w:pStyle w:val="Rubrik2"/>
      </w:pPr>
      <w:bookmarkStart w:id="42" w:name="_Toc367351786"/>
      <w:r w:rsidRPr="001B13AC">
        <w:t>§</w:t>
      </w:r>
      <w:r w:rsidR="00DC3E8E">
        <w:t xml:space="preserve"> 35</w:t>
      </w:r>
      <w:r w:rsidRPr="001B13AC">
        <w:t xml:space="preserve"> Bostadsrättshavarens ansvar</w:t>
      </w:r>
      <w:bookmarkEnd w:id="42"/>
    </w:p>
    <w:p w:rsidR="00AA1A96" w:rsidRPr="001B13AC" w:rsidRDefault="00AA1A96" w:rsidP="00AA1A96">
      <w:pPr>
        <w:rPr>
          <w:rFonts w:cs="Tahoma"/>
          <w:szCs w:val="20"/>
        </w:rPr>
      </w:pPr>
      <w:r w:rsidRPr="001B13AC">
        <w:rPr>
          <w:rFonts w:cs="Tahoma"/>
          <w:szCs w:val="20"/>
        </w:rPr>
        <w:t xml:space="preserve">Bostadsrättshavaren ska på egen bekostnad hålla det inre av lägenheten i gott skick. Detta gäller även mark, förråd, garage och andra lägenhetskomplement som kan ingå i upplåtelsen. </w:t>
      </w:r>
    </w:p>
    <w:p w:rsidR="00AA1A96" w:rsidRPr="001B13AC" w:rsidRDefault="00AA1A96" w:rsidP="00AA1A96">
      <w:pPr>
        <w:rPr>
          <w:rFonts w:cs="Tahoma"/>
          <w:szCs w:val="20"/>
        </w:rPr>
      </w:pPr>
      <w:r w:rsidRPr="001B13AC">
        <w:rPr>
          <w:rFonts w:cs="Tahoma"/>
          <w:szCs w:val="20"/>
        </w:rPr>
        <w:t xml:space="preserve">Bostadsrättshavaren svarar sålunda för underhåll och reparationer av: </w:t>
      </w:r>
    </w:p>
    <w:p w:rsidR="00161D6D" w:rsidRPr="00E61FE7" w:rsidRDefault="00161D6D" w:rsidP="0042319F">
      <w:pPr>
        <w:pStyle w:val="Formatmall"/>
        <w:numPr>
          <w:ilvl w:val="0"/>
          <w:numId w:val="14"/>
        </w:numPr>
        <w:spacing w:before="249" w:line="260" w:lineRule="exact"/>
        <w:ind w:right="62"/>
        <w:rPr>
          <w:rFonts w:ascii="Verdana" w:hAnsi="Verdana" w:cs="Tahoma"/>
          <w:color w:val="000000"/>
          <w:sz w:val="20"/>
          <w:szCs w:val="20"/>
        </w:rPr>
      </w:pPr>
      <w:r w:rsidRPr="00E61FE7">
        <w:rPr>
          <w:rFonts w:ascii="Verdana" w:hAnsi="Verdana" w:cs="Tahoma"/>
          <w:color w:val="000000"/>
          <w:sz w:val="20"/>
          <w:szCs w:val="20"/>
        </w:rPr>
        <w:t xml:space="preserve">Ytskikt på rummens väggar, golv, och tak jämte den underliggande behandling </w:t>
      </w:r>
      <w:r w:rsidR="0042319F">
        <w:rPr>
          <w:rFonts w:ascii="Verdana" w:hAnsi="Verdana" w:cs="Tahoma"/>
          <w:color w:val="000000"/>
          <w:sz w:val="20"/>
          <w:szCs w:val="20"/>
        </w:rPr>
        <w:t xml:space="preserve">som </w:t>
      </w:r>
      <w:r w:rsidRPr="00E61FE7">
        <w:rPr>
          <w:rFonts w:ascii="Verdana" w:hAnsi="Verdana" w:cs="Tahoma"/>
          <w:color w:val="000000"/>
          <w:sz w:val="20"/>
          <w:szCs w:val="20"/>
        </w:rPr>
        <w:t xml:space="preserve">krävs för att </w:t>
      </w:r>
      <w:proofErr w:type="gramStart"/>
      <w:r w:rsidRPr="00E61FE7">
        <w:rPr>
          <w:rFonts w:ascii="Verdana" w:hAnsi="Verdana" w:cs="Tahoma"/>
          <w:color w:val="000000"/>
          <w:sz w:val="20"/>
          <w:szCs w:val="20"/>
        </w:rPr>
        <w:t>anbringa</w:t>
      </w:r>
      <w:proofErr w:type="gramEnd"/>
      <w:r w:rsidRPr="00E61FE7">
        <w:rPr>
          <w:rFonts w:ascii="Verdana" w:hAnsi="Verdana" w:cs="Tahoma"/>
          <w:color w:val="000000"/>
          <w:sz w:val="20"/>
          <w:szCs w:val="20"/>
        </w:rPr>
        <w:t xml:space="preserve"> ytskiktet på ett fackmässigt sätt. Bostadsrättshavaren ansvarar också för fuktisolerande skikt i badrum och våtrum. </w:t>
      </w:r>
    </w:p>
    <w:p w:rsidR="00161D6D" w:rsidRPr="00E61FE7" w:rsidRDefault="00161D6D" w:rsidP="002C51C2">
      <w:pPr>
        <w:pStyle w:val="Formatmall"/>
        <w:spacing w:before="4" w:line="260" w:lineRule="exact"/>
        <w:rPr>
          <w:rFonts w:ascii="Verdana" w:hAnsi="Verdana" w:cs="Tahoma"/>
          <w:color w:val="000000"/>
          <w:w w:val="76"/>
          <w:sz w:val="20"/>
          <w:szCs w:val="20"/>
        </w:rPr>
      </w:pPr>
    </w:p>
    <w:p w:rsidR="00161D6D" w:rsidRPr="00E61FE7" w:rsidRDefault="00161D6D" w:rsidP="0042319F">
      <w:pPr>
        <w:pStyle w:val="Formatmall"/>
        <w:numPr>
          <w:ilvl w:val="0"/>
          <w:numId w:val="14"/>
        </w:numPr>
        <w:spacing w:before="4" w:line="260" w:lineRule="exact"/>
        <w:rPr>
          <w:rFonts w:ascii="Verdana" w:hAnsi="Verdana" w:cs="Tahoma"/>
          <w:color w:val="000000"/>
          <w:sz w:val="20"/>
          <w:szCs w:val="20"/>
        </w:rPr>
      </w:pPr>
      <w:r w:rsidRPr="00E61FE7">
        <w:rPr>
          <w:rFonts w:ascii="Verdana" w:hAnsi="Verdana" w:cs="Tahoma"/>
          <w:color w:val="000000"/>
          <w:sz w:val="20"/>
          <w:szCs w:val="20"/>
        </w:rPr>
        <w:t>Ick</w:t>
      </w:r>
      <w:r w:rsidR="0042319F">
        <w:rPr>
          <w:rFonts w:ascii="Verdana" w:hAnsi="Verdana" w:cs="Tahoma"/>
          <w:color w:val="000000"/>
          <w:sz w:val="20"/>
          <w:szCs w:val="20"/>
        </w:rPr>
        <w:t>e bärande innerväggar</w:t>
      </w:r>
      <w:r w:rsidRPr="00E61FE7">
        <w:rPr>
          <w:rFonts w:ascii="Verdana" w:hAnsi="Verdana" w:cs="Tahoma"/>
          <w:color w:val="000000"/>
          <w:sz w:val="20"/>
          <w:szCs w:val="20"/>
        </w:rPr>
        <w:t xml:space="preserve">. </w:t>
      </w:r>
    </w:p>
    <w:p w:rsidR="00161D6D" w:rsidRPr="00E61FE7" w:rsidRDefault="00161D6D" w:rsidP="002C51C2">
      <w:pPr>
        <w:pStyle w:val="Formatmall"/>
        <w:spacing w:line="260" w:lineRule="exact"/>
        <w:ind w:right="532"/>
        <w:rPr>
          <w:rFonts w:ascii="Verdana" w:hAnsi="Verdana" w:cs="Tahoma"/>
          <w:color w:val="000000"/>
          <w:sz w:val="20"/>
          <w:szCs w:val="20"/>
        </w:rPr>
      </w:pPr>
    </w:p>
    <w:p w:rsidR="00161D6D" w:rsidRPr="00E61FE7" w:rsidRDefault="00161D6D" w:rsidP="0042319F">
      <w:pPr>
        <w:pStyle w:val="Formatmall"/>
        <w:numPr>
          <w:ilvl w:val="0"/>
          <w:numId w:val="14"/>
        </w:numPr>
        <w:spacing w:line="260" w:lineRule="exact"/>
        <w:ind w:right="532"/>
        <w:rPr>
          <w:rFonts w:ascii="Verdana" w:hAnsi="Verdana" w:cs="Tahoma"/>
          <w:color w:val="000000"/>
          <w:sz w:val="20"/>
          <w:szCs w:val="20"/>
        </w:rPr>
      </w:pPr>
      <w:r w:rsidRPr="00E61FE7">
        <w:rPr>
          <w:rFonts w:ascii="Verdana" w:hAnsi="Verdana" w:cs="Tahoma"/>
          <w:color w:val="000000"/>
          <w:sz w:val="20"/>
          <w:szCs w:val="20"/>
        </w:rPr>
        <w:t>Inredning i lägenheten och övriga utrymmen tillhörande lägenheten, t ex: sanitetsporslin, köksinredning, vitvaro</w:t>
      </w:r>
      <w:r w:rsidR="0042319F">
        <w:rPr>
          <w:rFonts w:ascii="Verdana" w:hAnsi="Verdana" w:cs="Tahoma"/>
          <w:color w:val="000000"/>
          <w:sz w:val="20"/>
          <w:szCs w:val="20"/>
        </w:rPr>
        <w:t>r såsom kyl/frys och spis</w:t>
      </w:r>
      <w:r w:rsidRPr="00E61FE7">
        <w:rPr>
          <w:rFonts w:ascii="Verdana" w:hAnsi="Verdana" w:cs="Tahoma"/>
          <w:color w:val="000000"/>
          <w:sz w:val="20"/>
          <w:szCs w:val="20"/>
        </w:rPr>
        <w:t xml:space="preserve">. </w:t>
      </w:r>
    </w:p>
    <w:p w:rsidR="00161D6D" w:rsidRPr="00E61FE7" w:rsidRDefault="00161D6D" w:rsidP="002C51C2">
      <w:pPr>
        <w:pStyle w:val="Formatmall"/>
        <w:spacing w:line="260" w:lineRule="exact"/>
        <w:ind w:right="532"/>
        <w:rPr>
          <w:rFonts w:ascii="Verdana" w:hAnsi="Verdana" w:cs="Tahoma"/>
          <w:color w:val="000000"/>
          <w:sz w:val="20"/>
          <w:szCs w:val="20"/>
        </w:rPr>
      </w:pPr>
    </w:p>
    <w:p w:rsidR="00161D6D" w:rsidRDefault="00161D6D" w:rsidP="0042319F">
      <w:pPr>
        <w:pStyle w:val="Formatmall"/>
        <w:numPr>
          <w:ilvl w:val="0"/>
          <w:numId w:val="14"/>
        </w:numPr>
        <w:spacing w:line="260" w:lineRule="exact"/>
        <w:ind w:right="532"/>
        <w:rPr>
          <w:rFonts w:ascii="Verdana" w:hAnsi="Verdana" w:cs="Tahoma"/>
          <w:color w:val="000000"/>
          <w:sz w:val="20"/>
          <w:szCs w:val="20"/>
        </w:rPr>
      </w:pPr>
      <w:r w:rsidRPr="00E61FE7">
        <w:rPr>
          <w:rFonts w:ascii="Verdana" w:hAnsi="Verdana" w:cs="Tahoma"/>
          <w:color w:val="000000"/>
          <w:sz w:val="20"/>
          <w:szCs w:val="20"/>
        </w:rPr>
        <w:t>El-</w:t>
      </w:r>
      <w:r w:rsidR="00BD54EE">
        <w:rPr>
          <w:rFonts w:ascii="Verdana" w:hAnsi="Verdana" w:cs="Tahoma"/>
          <w:color w:val="000000"/>
          <w:sz w:val="20"/>
          <w:szCs w:val="20"/>
        </w:rPr>
        <w:t xml:space="preserve"> och</w:t>
      </w:r>
      <w:r w:rsidRPr="00E61FE7">
        <w:rPr>
          <w:rFonts w:ascii="Verdana" w:hAnsi="Verdana" w:cs="Tahoma"/>
          <w:color w:val="000000"/>
          <w:sz w:val="20"/>
          <w:szCs w:val="20"/>
        </w:rPr>
        <w:t xml:space="preserve"> vattenledningar, avstängningsventiler och i förekommande fall </w:t>
      </w:r>
      <w:r w:rsidRPr="00E61FE7">
        <w:rPr>
          <w:rFonts w:ascii="Verdana" w:hAnsi="Verdana" w:cs="Tahoma"/>
          <w:color w:val="000000"/>
          <w:sz w:val="20"/>
          <w:szCs w:val="20"/>
        </w:rPr>
        <w:br/>
        <w:t>anslutningskopplingar på vattenledning till denna inredning</w:t>
      </w:r>
      <w:r w:rsidR="0042319F">
        <w:rPr>
          <w:rFonts w:ascii="Verdana" w:hAnsi="Verdana" w:cs="Tahoma"/>
          <w:color w:val="000000"/>
          <w:sz w:val="20"/>
          <w:szCs w:val="20"/>
        </w:rPr>
        <w:t xml:space="preserve">, dock </w:t>
      </w:r>
      <w:proofErr w:type="gramStart"/>
      <w:r w:rsidR="0042319F">
        <w:rPr>
          <w:rFonts w:ascii="Verdana" w:hAnsi="Verdana" w:cs="Tahoma"/>
          <w:color w:val="000000"/>
          <w:sz w:val="20"/>
          <w:szCs w:val="20"/>
        </w:rPr>
        <w:t>ej</w:t>
      </w:r>
      <w:proofErr w:type="gramEnd"/>
      <w:r w:rsidR="0042319F">
        <w:rPr>
          <w:rFonts w:ascii="Verdana" w:hAnsi="Verdana" w:cs="Tahoma"/>
          <w:color w:val="000000"/>
          <w:sz w:val="20"/>
          <w:szCs w:val="20"/>
        </w:rPr>
        <w:t xml:space="preserve"> avstängningsventiler för inkommande vattenledning</w:t>
      </w:r>
      <w:r w:rsidRPr="00E61FE7">
        <w:rPr>
          <w:rFonts w:ascii="Verdana" w:hAnsi="Verdana" w:cs="Tahoma"/>
          <w:color w:val="000000"/>
          <w:sz w:val="20"/>
          <w:szCs w:val="20"/>
        </w:rPr>
        <w:t xml:space="preserve">. </w:t>
      </w:r>
    </w:p>
    <w:p w:rsidR="0042319F" w:rsidRDefault="0042319F" w:rsidP="0042319F">
      <w:pPr>
        <w:pStyle w:val="Liststycke"/>
        <w:rPr>
          <w:rFonts w:cs="Tahoma"/>
          <w:color w:val="000000"/>
          <w:szCs w:val="20"/>
        </w:rPr>
      </w:pPr>
    </w:p>
    <w:p w:rsidR="0042319F" w:rsidRPr="0042319F" w:rsidRDefault="0042319F" w:rsidP="0052097E">
      <w:pPr>
        <w:pStyle w:val="Liststycke"/>
        <w:numPr>
          <w:ilvl w:val="0"/>
          <w:numId w:val="14"/>
        </w:numPr>
        <w:rPr>
          <w:rFonts w:eastAsiaTheme="minorEastAsia" w:cs="Tahoma"/>
          <w:color w:val="000000"/>
          <w:szCs w:val="20"/>
          <w:lang w:eastAsia="sv-SE"/>
        </w:rPr>
      </w:pPr>
      <w:r w:rsidRPr="0042319F">
        <w:rPr>
          <w:rFonts w:eastAsiaTheme="minorEastAsia" w:cs="Tahoma"/>
          <w:color w:val="000000"/>
          <w:szCs w:val="20"/>
          <w:lang w:eastAsia="sv-SE"/>
        </w:rPr>
        <w:t>Armaturer för vatten (blandare, duschmunstycke, mm) inklusive packning, avstängningsventiler och anslutningskopplingar på vattenledning.</w:t>
      </w:r>
      <w:r w:rsidR="0052097E" w:rsidRPr="0052097E">
        <w:t xml:space="preserve"> </w:t>
      </w:r>
      <w:r w:rsidR="0052097E" w:rsidRPr="0052097E">
        <w:rPr>
          <w:rFonts w:eastAsiaTheme="minorEastAsia" w:cs="Tahoma"/>
          <w:color w:val="000000"/>
          <w:szCs w:val="20"/>
          <w:lang w:eastAsia="sv-SE"/>
        </w:rPr>
        <w:t>Vid byte av termostatblandare till dusch eller badkar ska den nya blandaren vara försedd med typgodkänd backventil.</w:t>
      </w:r>
    </w:p>
    <w:p w:rsidR="00161D6D" w:rsidRPr="00E61FE7" w:rsidRDefault="00161D6D" w:rsidP="0042319F">
      <w:pPr>
        <w:pStyle w:val="Formatmall"/>
        <w:numPr>
          <w:ilvl w:val="0"/>
          <w:numId w:val="14"/>
        </w:numPr>
        <w:spacing w:line="260" w:lineRule="exact"/>
        <w:ind w:right="532"/>
        <w:rPr>
          <w:rFonts w:ascii="Verdana" w:hAnsi="Verdana" w:cs="Tahoma"/>
          <w:color w:val="000000"/>
          <w:sz w:val="20"/>
          <w:szCs w:val="20"/>
        </w:rPr>
      </w:pPr>
      <w:r w:rsidRPr="00E61FE7">
        <w:rPr>
          <w:rFonts w:ascii="Verdana" w:hAnsi="Verdana" w:cs="Tahoma"/>
          <w:color w:val="000000"/>
          <w:sz w:val="20"/>
          <w:szCs w:val="20"/>
        </w:rPr>
        <w:t>Lägenhetens ytter- och innerdörrar med tillhörande lister, foder, karm, tätningslister, lås i</w:t>
      </w:r>
      <w:r w:rsidR="008E6BF9">
        <w:rPr>
          <w:rFonts w:ascii="Verdana" w:hAnsi="Verdana" w:cs="Tahoma"/>
          <w:color w:val="000000"/>
          <w:sz w:val="20"/>
          <w:szCs w:val="20"/>
        </w:rPr>
        <w:t>nkl. nycklar mm. F</w:t>
      </w:r>
      <w:r w:rsidRPr="00E61FE7">
        <w:rPr>
          <w:rFonts w:ascii="Verdana" w:hAnsi="Verdana" w:cs="Tahoma"/>
          <w:color w:val="000000"/>
          <w:sz w:val="20"/>
          <w:szCs w:val="20"/>
        </w:rPr>
        <w:t xml:space="preserve">öreningen svarar dock för målning av ytterdörrens yttersida. Vid byte av lägenhetens ytterdörr </w:t>
      </w:r>
      <w:r w:rsidR="00453F0D">
        <w:rPr>
          <w:rFonts w:ascii="Verdana" w:hAnsi="Verdana" w:cs="Tahoma"/>
          <w:color w:val="000000"/>
          <w:sz w:val="20"/>
          <w:szCs w:val="20"/>
        </w:rPr>
        <w:t>ska</w:t>
      </w:r>
      <w:r w:rsidRPr="00E61FE7">
        <w:rPr>
          <w:rFonts w:ascii="Verdana" w:hAnsi="Verdana" w:cs="Tahoma"/>
          <w:color w:val="000000"/>
          <w:sz w:val="20"/>
          <w:szCs w:val="20"/>
        </w:rPr>
        <w:t xml:space="preserve"> den nya dörren motsvara de normer som vid utbytet gäller brandklassning och ljuddämpning.</w:t>
      </w:r>
    </w:p>
    <w:p w:rsidR="00161D6D" w:rsidRPr="00E61FE7" w:rsidRDefault="00161D6D" w:rsidP="002C51C2">
      <w:pPr>
        <w:pStyle w:val="Formatmall"/>
        <w:spacing w:line="260" w:lineRule="exact"/>
        <w:ind w:left="90" w:right="585"/>
        <w:rPr>
          <w:rFonts w:ascii="Verdana" w:hAnsi="Verdana" w:cs="Tahoma"/>
          <w:color w:val="000000"/>
          <w:sz w:val="20"/>
          <w:szCs w:val="20"/>
        </w:rPr>
      </w:pPr>
    </w:p>
    <w:p w:rsidR="00161D6D" w:rsidRPr="00E61FE7" w:rsidRDefault="00161D6D" w:rsidP="0042319F">
      <w:pPr>
        <w:pStyle w:val="Formatmall"/>
        <w:numPr>
          <w:ilvl w:val="0"/>
          <w:numId w:val="14"/>
        </w:numPr>
        <w:spacing w:before="9" w:line="260" w:lineRule="exact"/>
        <w:ind w:right="297"/>
        <w:rPr>
          <w:rFonts w:ascii="Verdana" w:hAnsi="Verdana" w:cs="Tahoma"/>
          <w:color w:val="000000"/>
          <w:sz w:val="20"/>
          <w:szCs w:val="20"/>
        </w:rPr>
      </w:pPr>
      <w:r w:rsidRPr="00E61FE7">
        <w:rPr>
          <w:rFonts w:ascii="Verdana" w:hAnsi="Verdana" w:cs="Tahoma"/>
          <w:color w:val="000000"/>
          <w:sz w:val="20"/>
          <w:szCs w:val="20"/>
        </w:rPr>
        <w:t xml:space="preserve">Glas i fönster och </w:t>
      </w:r>
      <w:r w:rsidR="00D94DB1">
        <w:rPr>
          <w:rFonts w:ascii="Verdana" w:hAnsi="Verdana" w:cs="Tahoma"/>
          <w:color w:val="000000"/>
          <w:sz w:val="20"/>
          <w:szCs w:val="20"/>
        </w:rPr>
        <w:t>fönster</w:t>
      </w:r>
      <w:r w:rsidRPr="00E61FE7">
        <w:rPr>
          <w:rFonts w:ascii="Verdana" w:hAnsi="Verdana" w:cs="Tahoma"/>
          <w:color w:val="000000"/>
          <w:sz w:val="20"/>
          <w:szCs w:val="20"/>
        </w:rPr>
        <w:t>dörrar samt spr</w:t>
      </w:r>
      <w:r w:rsidR="0035558D">
        <w:rPr>
          <w:rFonts w:ascii="Verdana" w:hAnsi="Verdana" w:cs="Tahoma"/>
          <w:color w:val="000000"/>
          <w:sz w:val="20"/>
          <w:szCs w:val="20"/>
        </w:rPr>
        <w:t>öjs på dessa</w:t>
      </w:r>
      <w:r w:rsidRPr="00E61FE7">
        <w:rPr>
          <w:rFonts w:ascii="Verdana" w:hAnsi="Verdana" w:cs="Tahoma"/>
          <w:color w:val="000000"/>
          <w:sz w:val="20"/>
          <w:szCs w:val="20"/>
        </w:rPr>
        <w:t xml:space="preserve">, samt hit hörande beslag, handtag, gångjärn, tätningslister </w:t>
      </w:r>
      <w:r w:rsidR="008E6BF9">
        <w:rPr>
          <w:rFonts w:ascii="Verdana" w:hAnsi="Verdana" w:cs="Tahoma"/>
          <w:color w:val="000000"/>
          <w:sz w:val="20"/>
          <w:szCs w:val="20"/>
        </w:rPr>
        <w:t xml:space="preserve">mm, samt målning. </w:t>
      </w:r>
      <w:r w:rsidR="008E6BF9">
        <w:rPr>
          <w:rFonts w:ascii="Verdana" w:hAnsi="Verdana" w:cs="Tahoma"/>
          <w:color w:val="000000"/>
          <w:sz w:val="20"/>
          <w:szCs w:val="20"/>
        </w:rPr>
        <w:br/>
        <w:t>F</w:t>
      </w:r>
      <w:r w:rsidR="00A56D12">
        <w:rPr>
          <w:rFonts w:ascii="Verdana" w:hAnsi="Verdana" w:cs="Tahoma"/>
          <w:color w:val="000000"/>
          <w:sz w:val="20"/>
          <w:szCs w:val="20"/>
        </w:rPr>
        <w:t>öreningen svarar</w:t>
      </w:r>
      <w:r w:rsidRPr="00E61FE7">
        <w:rPr>
          <w:rFonts w:ascii="Verdana" w:hAnsi="Verdana" w:cs="Tahoma"/>
          <w:color w:val="000000"/>
          <w:sz w:val="20"/>
          <w:szCs w:val="20"/>
        </w:rPr>
        <w:t xml:space="preserve"> för utifrån synliga delar av fönster</w:t>
      </w:r>
      <w:r w:rsidR="0035558D">
        <w:rPr>
          <w:rFonts w:ascii="Verdana" w:hAnsi="Verdana" w:cs="Tahoma"/>
          <w:color w:val="000000"/>
          <w:sz w:val="20"/>
          <w:szCs w:val="20"/>
        </w:rPr>
        <w:t xml:space="preserve"> och fönsterdörrar</w:t>
      </w:r>
      <w:r w:rsidR="00A56D12">
        <w:rPr>
          <w:rFonts w:ascii="Verdana" w:hAnsi="Verdana" w:cs="Tahoma"/>
          <w:color w:val="000000"/>
          <w:sz w:val="20"/>
          <w:szCs w:val="20"/>
        </w:rPr>
        <w:t xml:space="preserve">, dock </w:t>
      </w:r>
      <w:proofErr w:type="gramStart"/>
      <w:r w:rsidR="00A56D12">
        <w:rPr>
          <w:rFonts w:ascii="Verdana" w:hAnsi="Verdana" w:cs="Tahoma"/>
          <w:color w:val="000000"/>
          <w:sz w:val="20"/>
          <w:szCs w:val="20"/>
        </w:rPr>
        <w:t>ej</w:t>
      </w:r>
      <w:proofErr w:type="gramEnd"/>
      <w:r w:rsidR="00A56D12">
        <w:rPr>
          <w:rFonts w:ascii="Verdana" w:hAnsi="Verdana" w:cs="Tahoma"/>
          <w:color w:val="000000"/>
          <w:sz w:val="20"/>
          <w:szCs w:val="20"/>
        </w:rPr>
        <w:t xml:space="preserve"> glas</w:t>
      </w:r>
      <w:r w:rsidRPr="00E61FE7">
        <w:rPr>
          <w:rFonts w:ascii="Verdana" w:hAnsi="Verdana" w:cs="Tahoma"/>
          <w:color w:val="000000"/>
          <w:sz w:val="20"/>
          <w:szCs w:val="20"/>
        </w:rPr>
        <w:t xml:space="preserve">. </w:t>
      </w:r>
    </w:p>
    <w:p w:rsidR="00161D6D" w:rsidRPr="00E61FE7" w:rsidRDefault="00161D6D" w:rsidP="002C51C2">
      <w:pPr>
        <w:pStyle w:val="Formatmall"/>
        <w:spacing w:before="9" w:line="260" w:lineRule="exact"/>
        <w:ind w:right="297"/>
        <w:rPr>
          <w:rFonts w:ascii="Verdana" w:hAnsi="Verdana" w:cs="Tahoma"/>
          <w:color w:val="000000"/>
          <w:sz w:val="20"/>
          <w:szCs w:val="20"/>
        </w:rPr>
      </w:pPr>
    </w:p>
    <w:p w:rsidR="00161D6D" w:rsidRPr="00E61FE7" w:rsidRDefault="00161D6D" w:rsidP="0042319F">
      <w:pPr>
        <w:pStyle w:val="Formatmall"/>
        <w:numPr>
          <w:ilvl w:val="0"/>
          <w:numId w:val="14"/>
        </w:numPr>
        <w:spacing w:before="9" w:line="260" w:lineRule="exact"/>
        <w:ind w:right="297"/>
        <w:rPr>
          <w:rFonts w:ascii="Verdana" w:hAnsi="Verdana" w:cs="Tahoma"/>
          <w:color w:val="000000"/>
          <w:sz w:val="20"/>
          <w:szCs w:val="20"/>
        </w:rPr>
      </w:pPr>
      <w:r w:rsidRPr="00E61FE7">
        <w:rPr>
          <w:rFonts w:ascii="Verdana" w:hAnsi="Verdana" w:cs="Tahoma"/>
          <w:color w:val="000000"/>
          <w:sz w:val="20"/>
          <w:szCs w:val="20"/>
        </w:rPr>
        <w:t>Målning av radiatorer och värmeledningar.</w:t>
      </w:r>
    </w:p>
    <w:p w:rsidR="00161D6D" w:rsidRPr="00E61FE7" w:rsidRDefault="00161D6D" w:rsidP="002C51C2">
      <w:pPr>
        <w:pStyle w:val="Formatmall"/>
        <w:spacing w:before="9" w:line="260" w:lineRule="exact"/>
        <w:ind w:right="297"/>
        <w:rPr>
          <w:rFonts w:ascii="Verdana" w:hAnsi="Verdana" w:cs="Tahoma"/>
          <w:color w:val="000000"/>
          <w:sz w:val="20"/>
          <w:szCs w:val="20"/>
        </w:rPr>
      </w:pPr>
    </w:p>
    <w:p w:rsidR="00161D6D" w:rsidRPr="00E61FE7" w:rsidRDefault="00161D6D" w:rsidP="0042319F">
      <w:pPr>
        <w:pStyle w:val="Formatmall"/>
        <w:numPr>
          <w:ilvl w:val="0"/>
          <w:numId w:val="14"/>
        </w:numPr>
        <w:spacing w:before="4" w:line="260" w:lineRule="exact"/>
        <w:ind w:right="388"/>
        <w:rPr>
          <w:rFonts w:ascii="Verdana" w:hAnsi="Verdana" w:cs="Tahoma"/>
          <w:color w:val="000000"/>
          <w:sz w:val="20"/>
          <w:szCs w:val="20"/>
        </w:rPr>
      </w:pPr>
      <w:r w:rsidRPr="00E61FE7">
        <w:rPr>
          <w:rFonts w:ascii="Verdana" w:hAnsi="Verdana" w:cs="Tahoma"/>
          <w:color w:val="000000"/>
          <w:sz w:val="20"/>
          <w:szCs w:val="20"/>
        </w:rPr>
        <w:t>Ledningar för avlopp, elektricitet, vatten</w:t>
      </w:r>
      <w:r w:rsidR="0035558D">
        <w:rPr>
          <w:rFonts w:ascii="Verdana" w:hAnsi="Verdana" w:cs="Tahoma"/>
          <w:color w:val="000000"/>
          <w:sz w:val="20"/>
          <w:szCs w:val="20"/>
        </w:rPr>
        <w:t>, telefon, kabel-TV och data m.m.</w:t>
      </w:r>
      <w:r w:rsidRPr="00E61FE7">
        <w:rPr>
          <w:rFonts w:ascii="Verdana" w:hAnsi="Verdana" w:cs="Tahoma"/>
          <w:color w:val="000000"/>
          <w:sz w:val="20"/>
          <w:szCs w:val="20"/>
        </w:rPr>
        <w:t xml:space="preserve"> till de delar de är synliga och</w:t>
      </w:r>
      <w:r w:rsidR="00A56D12" w:rsidRPr="00E61FE7">
        <w:rPr>
          <w:rFonts w:ascii="Verdana" w:hAnsi="Verdana" w:cs="Tahoma"/>
          <w:color w:val="000000"/>
          <w:sz w:val="20"/>
          <w:szCs w:val="20"/>
        </w:rPr>
        <w:t xml:space="preserve"> endast</w:t>
      </w:r>
      <w:r w:rsidRPr="00E61FE7">
        <w:rPr>
          <w:rFonts w:ascii="Verdana" w:hAnsi="Verdana" w:cs="Tahoma"/>
          <w:color w:val="000000"/>
          <w:sz w:val="20"/>
          <w:szCs w:val="20"/>
        </w:rPr>
        <w:t xml:space="preserve"> betjänar den aktuella lägenheten.</w:t>
      </w:r>
    </w:p>
    <w:p w:rsidR="00161D6D" w:rsidRPr="00E61FE7" w:rsidRDefault="00161D6D" w:rsidP="002C51C2">
      <w:pPr>
        <w:pStyle w:val="Formatmall"/>
        <w:spacing w:before="9" w:line="260" w:lineRule="exact"/>
        <w:ind w:left="90" w:right="297"/>
        <w:rPr>
          <w:rFonts w:ascii="Verdana" w:hAnsi="Verdana" w:cs="Tahoma"/>
          <w:color w:val="000000"/>
          <w:sz w:val="20"/>
          <w:szCs w:val="20"/>
        </w:rPr>
      </w:pPr>
    </w:p>
    <w:p w:rsidR="00161D6D" w:rsidRPr="00E61FE7" w:rsidRDefault="00161D6D" w:rsidP="0042319F">
      <w:pPr>
        <w:pStyle w:val="Formatmall"/>
        <w:numPr>
          <w:ilvl w:val="0"/>
          <w:numId w:val="14"/>
        </w:numPr>
        <w:spacing w:line="260" w:lineRule="exact"/>
        <w:rPr>
          <w:rFonts w:ascii="Verdana" w:hAnsi="Verdana" w:cs="Tahoma"/>
          <w:color w:val="000000"/>
          <w:sz w:val="20"/>
          <w:szCs w:val="20"/>
        </w:rPr>
      </w:pPr>
      <w:r w:rsidRPr="00E61FE7">
        <w:rPr>
          <w:rFonts w:ascii="Verdana" w:hAnsi="Verdana" w:cs="Tahoma"/>
          <w:color w:val="000000"/>
          <w:sz w:val="20"/>
          <w:szCs w:val="20"/>
        </w:rPr>
        <w:t>Klämring</w:t>
      </w:r>
      <w:r w:rsidR="0035558D">
        <w:rPr>
          <w:rFonts w:ascii="Verdana" w:hAnsi="Verdana" w:cs="Tahoma"/>
          <w:color w:val="000000"/>
          <w:sz w:val="20"/>
          <w:szCs w:val="20"/>
        </w:rPr>
        <w:t xml:space="preserve"> eller motsvarande</w:t>
      </w:r>
      <w:r w:rsidRPr="00E61FE7">
        <w:rPr>
          <w:rFonts w:ascii="Verdana" w:hAnsi="Verdana" w:cs="Tahoma"/>
          <w:color w:val="000000"/>
          <w:sz w:val="20"/>
          <w:szCs w:val="20"/>
        </w:rPr>
        <w:t xml:space="preserve"> runt golvbrunnen, rensning av golvbrunn och vattenlås.</w:t>
      </w:r>
    </w:p>
    <w:p w:rsidR="00161D6D" w:rsidRPr="00E61FE7" w:rsidRDefault="00161D6D" w:rsidP="002C51C2">
      <w:pPr>
        <w:pStyle w:val="Formatmall"/>
        <w:spacing w:line="260" w:lineRule="exact"/>
        <w:ind w:left="90"/>
        <w:rPr>
          <w:rFonts w:ascii="Verdana" w:hAnsi="Verdana" w:cs="Tahoma"/>
          <w:color w:val="000000"/>
          <w:sz w:val="20"/>
          <w:szCs w:val="20"/>
        </w:rPr>
      </w:pPr>
    </w:p>
    <w:p w:rsidR="0052097E" w:rsidRPr="0052097E" w:rsidRDefault="0052097E" w:rsidP="0052097E">
      <w:pPr>
        <w:pStyle w:val="Formatmall"/>
        <w:numPr>
          <w:ilvl w:val="0"/>
          <w:numId w:val="14"/>
        </w:numPr>
        <w:spacing w:line="260" w:lineRule="exact"/>
        <w:rPr>
          <w:rFonts w:ascii="Verdana" w:hAnsi="Verdana" w:cs="Tahoma"/>
          <w:color w:val="000000"/>
          <w:sz w:val="20"/>
          <w:szCs w:val="20"/>
        </w:rPr>
      </w:pPr>
      <w:r w:rsidRPr="0052097E">
        <w:rPr>
          <w:rFonts w:ascii="Verdana" w:hAnsi="Verdana" w:cs="Tahoma"/>
          <w:color w:val="000000"/>
          <w:sz w:val="20"/>
          <w:szCs w:val="20"/>
        </w:rPr>
        <w:t>Spiskåpa med tillhörande filter och anslutning till husets ventilation. Kolfilterfläkt och andra kompletteringar till husets ventilation som bostadsrättshavaren installerat. Sådana kompletteringar måste godkännas av styrelsen före installationen.</w:t>
      </w:r>
    </w:p>
    <w:p w:rsidR="002C54E4" w:rsidRPr="0052097E" w:rsidRDefault="0052097E" w:rsidP="0052097E">
      <w:pPr>
        <w:pStyle w:val="Formatmall"/>
        <w:spacing w:line="260" w:lineRule="exact"/>
        <w:ind w:firstLine="720"/>
        <w:rPr>
          <w:rFonts w:ascii="Verdana" w:hAnsi="Verdana" w:cs="Tahoma"/>
          <w:color w:val="000000"/>
          <w:sz w:val="20"/>
          <w:szCs w:val="20"/>
        </w:rPr>
      </w:pPr>
      <w:r w:rsidRPr="0052097E">
        <w:rPr>
          <w:rFonts w:ascii="Verdana" w:hAnsi="Verdana" w:cs="Tahoma"/>
          <w:color w:val="000000"/>
          <w:sz w:val="20"/>
          <w:szCs w:val="20"/>
        </w:rPr>
        <w:t>Föreningen ansvarar för byggnadens ursprungliga ventilationskanaler.</w:t>
      </w:r>
    </w:p>
    <w:p w:rsidR="00161D6D" w:rsidRPr="00E61FE7" w:rsidRDefault="00161D6D" w:rsidP="002C51C2">
      <w:pPr>
        <w:pStyle w:val="Formatmall"/>
        <w:spacing w:before="9" w:line="260" w:lineRule="exact"/>
        <w:ind w:right="724"/>
        <w:rPr>
          <w:rFonts w:ascii="Verdana" w:hAnsi="Verdana" w:cs="Tahoma"/>
          <w:color w:val="000000"/>
          <w:sz w:val="20"/>
          <w:szCs w:val="20"/>
        </w:rPr>
      </w:pPr>
    </w:p>
    <w:p w:rsidR="00161D6D" w:rsidRPr="00E61FE7" w:rsidRDefault="00161D6D" w:rsidP="0052097E">
      <w:pPr>
        <w:pStyle w:val="Formatmall"/>
        <w:keepLines/>
        <w:numPr>
          <w:ilvl w:val="0"/>
          <w:numId w:val="14"/>
        </w:numPr>
        <w:spacing w:before="9" w:line="260" w:lineRule="exact"/>
        <w:ind w:left="714" w:right="726" w:hanging="357"/>
        <w:rPr>
          <w:rFonts w:ascii="Verdana" w:hAnsi="Verdana" w:cs="Tahoma"/>
          <w:color w:val="000000"/>
          <w:sz w:val="20"/>
          <w:szCs w:val="20"/>
        </w:rPr>
      </w:pPr>
      <w:r w:rsidRPr="00E61FE7">
        <w:rPr>
          <w:rFonts w:ascii="Verdana" w:hAnsi="Verdana" w:cs="Tahoma"/>
          <w:color w:val="000000"/>
          <w:sz w:val="20"/>
          <w:szCs w:val="20"/>
        </w:rPr>
        <w:lastRenderedPageBreak/>
        <w:t xml:space="preserve">Gruppcentral/säkringsskåp och därifrån utgående synliga elledningar i lägenheten, brytare, eluttag och fasta armaturer. </w:t>
      </w:r>
    </w:p>
    <w:p w:rsidR="00161D6D" w:rsidRPr="00E61FE7" w:rsidRDefault="00161D6D" w:rsidP="002C51C2">
      <w:pPr>
        <w:pStyle w:val="Formatmall"/>
        <w:spacing w:line="260" w:lineRule="exact"/>
        <w:rPr>
          <w:rFonts w:ascii="Verdana" w:hAnsi="Verdana" w:cs="Tahoma"/>
          <w:color w:val="000000"/>
          <w:sz w:val="20"/>
          <w:szCs w:val="20"/>
        </w:rPr>
      </w:pPr>
    </w:p>
    <w:p w:rsidR="00161D6D" w:rsidRPr="00E61FE7" w:rsidRDefault="00161D6D" w:rsidP="0042319F">
      <w:pPr>
        <w:pStyle w:val="Formatmall"/>
        <w:numPr>
          <w:ilvl w:val="0"/>
          <w:numId w:val="14"/>
        </w:numPr>
        <w:spacing w:line="260" w:lineRule="exact"/>
        <w:rPr>
          <w:rFonts w:ascii="Verdana" w:hAnsi="Verdana" w:cs="Tahoma"/>
          <w:color w:val="000000"/>
          <w:sz w:val="20"/>
          <w:szCs w:val="20"/>
        </w:rPr>
      </w:pPr>
      <w:r w:rsidRPr="00E61FE7">
        <w:rPr>
          <w:rFonts w:ascii="Verdana" w:hAnsi="Verdana" w:cs="Tahoma"/>
          <w:color w:val="000000"/>
          <w:sz w:val="20"/>
          <w:szCs w:val="20"/>
        </w:rPr>
        <w:t>Brandvarnare.</w:t>
      </w:r>
    </w:p>
    <w:p w:rsidR="00161D6D" w:rsidRPr="00E61FE7" w:rsidRDefault="00161D6D" w:rsidP="002C51C2">
      <w:pPr>
        <w:pStyle w:val="Formatmall"/>
        <w:spacing w:line="260" w:lineRule="exact"/>
        <w:ind w:left="90"/>
        <w:rPr>
          <w:rFonts w:ascii="Verdana" w:hAnsi="Verdana" w:cs="Tahoma"/>
          <w:color w:val="000000"/>
          <w:sz w:val="20"/>
          <w:szCs w:val="20"/>
        </w:rPr>
      </w:pPr>
    </w:p>
    <w:p w:rsidR="00161D6D" w:rsidRPr="00E61FE7" w:rsidRDefault="00161D6D" w:rsidP="0042319F">
      <w:pPr>
        <w:pStyle w:val="Formatmall"/>
        <w:numPr>
          <w:ilvl w:val="0"/>
          <w:numId w:val="14"/>
        </w:numPr>
        <w:spacing w:before="9" w:line="260" w:lineRule="exact"/>
        <w:ind w:right="297"/>
        <w:rPr>
          <w:rFonts w:ascii="Verdana" w:hAnsi="Verdana" w:cs="Tahoma"/>
          <w:color w:val="000000"/>
          <w:sz w:val="20"/>
          <w:szCs w:val="20"/>
        </w:rPr>
      </w:pPr>
      <w:r w:rsidRPr="00E61FE7">
        <w:rPr>
          <w:rFonts w:ascii="Verdana" w:hAnsi="Verdana" w:cs="Tahoma"/>
          <w:color w:val="000000"/>
          <w:sz w:val="20"/>
          <w:szCs w:val="20"/>
        </w:rPr>
        <w:t>Elektrisk golvvärme, som bostadsrättsinnehavaren försett lägenheten med.</w:t>
      </w:r>
    </w:p>
    <w:p w:rsidR="00161D6D" w:rsidRPr="00E61FE7" w:rsidRDefault="00161D6D" w:rsidP="002C51C2">
      <w:pPr>
        <w:pStyle w:val="Formatmall"/>
        <w:spacing w:before="9" w:line="260" w:lineRule="exact"/>
        <w:ind w:right="297"/>
        <w:rPr>
          <w:rFonts w:ascii="Verdana" w:hAnsi="Verdana" w:cs="Tahoma"/>
          <w:color w:val="000000"/>
          <w:sz w:val="20"/>
          <w:szCs w:val="20"/>
        </w:rPr>
      </w:pPr>
    </w:p>
    <w:p w:rsidR="00D94DB1" w:rsidRPr="00A56D12" w:rsidRDefault="00161D6D" w:rsidP="00D94DB1">
      <w:pPr>
        <w:pStyle w:val="Formatmall"/>
        <w:numPr>
          <w:ilvl w:val="0"/>
          <w:numId w:val="14"/>
        </w:numPr>
        <w:spacing w:before="9" w:line="260" w:lineRule="exact"/>
        <w:ind w:right="297"/>
        <w:rPr>
          <w:rFonts w:ascii="Verdana" w:hAnsi="Verdana" w:cs="Tahoma"/>
          <w:color w:val="000000"/>
          <w:sz w:val="20"/>
          <w:szCs w:val="20"/>
        </w:rPr>
      </w:pPr>
      <w:r w:rsidRPr="00A56D12">
        <w:rPr>
          <w:rFonts w:ascii="Verdana" w:hAnsi="Verdana" w:cs="Tahoma"/>
          <w:color w:val="000000"/>
          <w:sz w:val="20"/>
          <w:szCs w:val="20"/>
        </w:rPr>
        <w:t>Egna eller tidigare innehavares</w:t>
      </w:r>
      <w:r w:rsidR="000F014B" w:rsidRPr="00A56D12">
        <w:rPr>
          <w:rFonts w:ascii="Verdana" w:hAnsi="Verdana" w:cs="Tahoma"/>
          <w:color w:val="000000"/>
          <w:sz w:val="20"/>
          <w:szCs w:val="20"/>
        </w:rPr>
        <w:t xml:space="preserve"> reparationer, underhåll och</w:t>
      </w:r>
      <w:r w:rsidRPr="00A56D12">
        <w:rPr>
          <w:rFonts w:ascii="Verdana" w:hAnsi="Verdana" w:cs="Tahoma"/>
          <w:color w:val="000000"/>
          <w:sz w:val="20"/>
          <w:szCs w:val="20"/>
        </w:rPr>
        <w:t xml:space="preserve"> installationer. </w:t>
      </w:r>
    </w:p>
    <w:p w:rsidR="00161D6D" w:rsidRPr="00E61FE7" w:rsidRDefault="00161D6D" w:rsidP="00161D6D">
      <w:pPr>
        <w:pStyle w:val="Formatmall"/>
        <w:spacing w:line="260" w:lineRule="exact"/>
        <w:rPr>
          <w:rFonts w:ascii="Verdana" w:hAnsi="Verdana" w:cs="Tahoma"/>
          <w:sz w:val="20"/>
          <w:szCs w:val="20"/>
        </w:rPr>
      </w:pPr>
    </w:p>
    <w:p w:rsidR="00A56D12" w:rsidRDefault="00AA1A96" w:rsidP="00AA1A96">
      <w:pPr>
        <w:rPr>
          <w:rFonts w:cs="Tahoma"/>
          <w:szCs w:val="20"/>
        </w:rPr>
      </w:pPr>
      <w:r w:rsidRPr="000F014B">
        <w:rPr>
          <w:rFonts w:cs="Tahoma"/>
          <w:szCs w:val="20"/>
        </w:rPr>
        <w:t>Bostadsrättshavaren får inte vidta åtgärder eller utföra arbete på föreningens fastighet utan styrelsens tillstånd.</w:t>
      </w:r>
    </w:p>
    <w:p w:rsidR="00A56D12" w:rsidRDefault="00A56D12" w:rsidP="00A56D12">
      <w:pPr>
        <w:pStyle w:val="Rubrik2"/>
      </w:pPr>
      <w:bookmarkStart w:id="43" w:name="_Toc367351787"/>
      <w:r>
        <w:t>§</w:t>
      </w:r>
      <w:r w:rsidR="00DC3E8E">
        <w:t xml:space="preserve"> 36</w:t>
      </w:r>
      <w:r>
        <w:t xml:space="preserve"> Föreningens ansvar</w:t>
      </w:r>
      <w:bookmarkEnd w:id="43"/>
    </w:p>
    <w:p w:rsidR="00E743B1" w:rsidRPr="00E743B1" w:rsidRDefault="00E743B1" w:rsidP="00E743B1">
      <w:r>
        <w:t>Föreningen ansvarar för underhåll och reparation av följande:</w:t>
      </w:r>
    </w:p>
    <w:p w:rsidR="00AA1A96" w:rsidRPr="00E743B1" w:rsidRDefault="00E743B1" w:rsidP="00E743B1">
      <w:pPr>
        <w:pStyle w:val="Liststycke"/>
        <w:numPr>
          <w:ilvl w:val="0"/>
          <w:numId w:val="20"/>
        </w:numPr>
        <w:rPr>
          <w:rFonts w:cs="Tahoma"/>
          <w:color w:val="000000"/>
          <w:szCs w:val="20"/>
        </w:rPr>
      </w:pPr>
      <w:r>
        <w:rPr>
          <w:rFonts w:cs="Tahoma"/>
          <w:color w:val="000000"/>
          <w:szCs w:val="20"/>
        </w:rPr>
        <w:t>A</w:t>
      </w:r>
      <w:r w:rsidR="00A56D12" w:rsidRPr="00E743B1">
        <w:rPr>
          <w:rFonts w:cs="Tahoma"/>
          <w:color w:val="000000"/>
          <w:szCs w:val="20"/>
        </w:rPr>
        <w:t>vstängningsventiler för inkommande vattenledning</w:t>
      </w:r>
      <w:r>
        <w:rPr>
          <w:rFonts w:cs="Tahoma"/>
          <w:color w:val="000000"/>
          <w:szCs w:val="20"/>
        </w:rPr>
        <w:t>.</w:t>
      </w:r>
    </w:p>
    <w:p w:rsidR="00A56D12" w:rsidRDefault="00E743B1" w:rsidP="00E743B1">
      <w:pPr>
        <w:pStyle w:val="Liststycke"/>
        <w:numPr>
          <w:ilvl w:val="0"/>
          <w:numId w:val="20"/>
        </w:numPr>
      </w:pPr>
      <w:r>
        <w:t>M</w:t>
      </w:r>
      <w:r w:rsidR="00A56D12" w:rsidRPr="00A56D12">
        <w:t>ålning av ytterdörrens yttersida.</w:t>
      </w:r>
    </w:p>
    <w:p w:rsidR="00A56D12" w:rsidRPr="00E743B1" w:rsidRDefault="00E743B1" w:rsidP="00E743B1">
      <w:pPr>
        <w:pStyle w:val="Liststycke"/>
        <w:numPr>
          <w:ilvl w:val="0"/>
          <w:numId w:val="20"/>
        </w:numPr>
        <w:rPr>
          <w:rFonts w:cs="Tahoma"/>
          <w:color w:val="000000"/>
          <w:szCs w:val="20"/>
        </w:rPr>
      </w:pPr>
      <w:r>
        <w:rPr>
          <w:rFonts w:cs="Tahoma"/>
          <w:color w:val="000000"/>
          <w:szCs w:val="20"/>
        </w:rPr>
        <w:t>U</w:t>
      </w:r>
      <w:r w:rsidR="00A56D12" w:rsidRPr="00E743B1">
        <w:rPr>
          <w:rFonts w:cs="Tahoma"/>
          <w:color w:val="000000"/>
          <w:szCs w:val="20"/>
        </w:rPr>
        <w:t>tifrån synliga delar av fönster och fönsterdörrar.</w:t>
      </w:r>
    </w:p>
    <w:p w:rsidR="00A56D12" w:rsidRPr="00E743B1" w:rsidRDefault="00E743B1" w:rsidP="00E743B1">
      <w:pPr>
        <w:pStyle w:val="Liststycke"/>
        <w:numPr>
          <w:ilvl w:val="0"/>
          <w:numId w:val="20"/>
        </w:numPr>
        <w:rPr>
          <w:rFonts w:cs="Tahoma"/>
          <w:color w:val="000000"/>
          <w:szCs w:val="20"/>
        </w:rPr>
      </w:pPr>
      <w:r>
        <w:rPr>
          <w:rFonts w:cs="Tahoma"/>
          <w:color w:val="000000"/>
          <w:szCs w:val="20"/>
        </w:rPr>
        <w:t>V</w:t>
      </w:r>
      <w:r w:rsidR="00A56D12" w:rsidRPr="00E743B1">
        <w:rPr>
          <w:rFonts w:cs="Tahoma"/>
          <w:color w:val="000000"/>
          <w:szCs w:val="20"/>
        </w:rPr>
        <w:t>entilationskanaler som föreningen försett lägenheten med</w:t>
      </w:r>
      <w:r>
        <w:rPr>
          <w:rFonts w:cs="Tahoma"/>
          <w:color w:val="000000"/>
          <w:szCs w:val="20"/>
        </w:rPr>
        <w:t>.</w:t>
      </w:r>
    </w:p>
    <w:p w:rsidR="00A56D12" w:rsidRPr="001B13AC" w:rsidRDefault="00E743B1" w:rsidP="00E743B1">
      <w:pPr>
        <w:pStyle w:val="Liststycke"/>
        <w:numPr>
          <w:ilvl w:val="0"/>
          <w:numId w:val="20"/>
        </w:numPr>
      </w:pPr>
      <w:r>
        <w:rPr>
          <w:rFonts w:cs="Tahoma"/>
          <w:color w:val="000000"/>
          <w:szCs w:val="20"/>
        </w:rPr>
        <w:t>U</w:t>
      </w:r>
      <w:r w:rsidR="00A56D12" w:rsidRPr="00E743B1">
        <w:rPr>
          <w:rFonts w:cs="Tahoma"/>
          <w:color w:val="000000"/>
          <w:szCs w:val="20"/>
        </w:rPr>
        <w:t>nderhållet av vattenburen handdukstork som är del i lägenhetens värmeförsörjning.</w:t>
      </w:r>
    </w:p>
    <w:p w:rsidR="00AA1A96" w:rsidRPr="001B13AC" w:rsidRDefault="00AA1A96" w:rsidP="00A00E36">
      <w:pPr>
        <w:pStyle w:val="Rubrik2"/>
      </w:pPr>
      <w:bookmarkStart w:id="44" w:name="_Toc367351788"/>
      <w:r w:rsidRPr="001B13AC">
        <w:t>§</w:t>
      </w:r>
      <w:r w:rsidR="00A00E36">
        <w:t xml:space="preserve"> 3</w:t>
      </w:r>
      <w:r w:rsidR="003474B3">
        <w:t>7</w:t>
      </w:r>
      <w:r w:rsidRPr="001B13AC">
        <w:t xml:space="preserve"> Brand- och vattenledningsskador</w:t>
      </w:r>
      <w:r w:rsidR="00A00E36">
        <w:t>, ohyra</w:t>
      </w:r>
      <w:bookmarkEnd w:id="44"/>
      <w:r w:rsidRPr="001B13AC">
        <w:t xml:space="preserve"> </w:t>
      </w:r>
    </w:p>
    <w:p w:rsidR="00A00E36" w:rsidRPr="00F42B71" w:rsidRDefault="00F42B71" w:rsidP="00693A7B">
      <w:r w:rsidRPr="00F42B71">
        <w:t>För reparation på grund av brandskada eller vattenledningsskada (skada på grund av utströmmande tappvatten) svarar bostadsrättshavaren endast i begränsad omfattning i enlighet med bostadsrättslagen. Detta gäller även i tillämpliga delar om det finns ohyra i lägenheten.</w:t>
      </w:r>
    </w:p>
    <w:p w:rsidR="00AA1A96" w:rsidRPr="001B13AC" w:rsidRDefault="003474B3" w:rsidP="00BF77F2">
      <w:pPr>
        <w:pStyle w:val="Rubrik2"/>
      </w:pPr>
      <w:bookmarkStart w:id="45" w:name="_Toc367351789"/>
      <w:r>
        <w:t>§ 38</w:t>
      </w:r>
      <w:r w:rsidR="00AA1A96" w:rsidRPr="001B13AC">
        <w:t xml:space="preserve"> </w:t>
      </w:r>
      <w:r w:rsidR="00BF77F2">
        <w:t>Balkong, uteplats</w:t>
      </w:r>
      <w:bookmarkEnd w:id="45"/>
    </w:p>
    <w:p w:rsidR="00AA1A96" w:rsidRPr="00D67EF9" w:rsidRDefault="008B4627" w:rsidP="008B4627">
      <w:pPr>
        <w:rPr>
          <w:rFonts w:cs="Tahoma"/>
          <w:szCs w:val="20"/>
        </w:rPr>
      </w:pPr>
      <w:r w:rsidRPr="00D67EF9">
        <w:rPr>
          <w:rFonts w:cs="Tahoma"/>
          <w:szCs w:val="20"/>
        </w:rPr>
        <w:t>Om lägenhete</w:t>
      </w:r>
      <w:r w:rsidR="00D67EF9">
        <w:rPr>
          <w:rFonts w:cs="Tahoma"/>
          <w:szCs w:val="20"/>
        </w:rPr>
        <w:t>n är utrustad med balkong</w:t>
      </w:r>
      <w:r w:rsidR="00E743B1">
        <w:rPr>
          <w:rFonts w:cs="Tahoma"/>
          <w:szCs w:val="20"/>
        </w:rPr>
        <w:t xml:space="preserve"> eller</w:t>
      </w:r>
      <w:r w:rsidR="00D67EF9">
        <w:rPr>
          <w:rFonts w:cs="Tahoma"/>
          <w:szCs w:val="20"/>
        </w:rPr>
        <w:t xml:space="preserve"> </w:t>
      </w:r>
      <w:r w:rsidRPr="00D67EF9">
        <w:rPr>
          <w:rFonts w:cs="Tahoma"/>
          <w:szCs w:val="20"/>
        </w:rPr>
        <w:t>uteplats som är upplåten med bostadsrätt</w:t>
      </w:r>
      <w:r w:rsidR="00E743B1">
        <w:rPr>
          <w:rFonts w:cs="Tahoma"/>
          <w:szCs w:val="20"/>
        </w:rPr>
        <w:t>,</w:t>
      </w:r>
      <w:r w:rsidRPr="00D67EF9">
        <w:rPr>
          <w:rFonts w:cs="Tahoma"/>
          <w:szCs w:val="20"/>
        </w:rPr>
        <w:t xml:space="preserve"> svarar bostadsrättshavaren för målning av insida av b</w:t>
      </w:r>
      <w:r w:rsidR="00B4022F">
        <w:rPr>
          <w:rFonts w:cs="Tahoma"/>
          <w:szCs w:val="20"/>
        </w:rPr>
        <w:t>alkongfront</w:t>
      </w:r>
      <w:r w:rsidR="00E743B1">
        <w:rPr>
          <w:rFonts w:cs="Tahoma"/>
          <w:szCs w:val="20"/>
        </w:rPr>
        <w:t xml:space="preserve"> och målning av träpanel på balkongen och uteplats</w:t>
      </w:r>
      <w:r w:rsidRPr="00D67EF9">
        <w:rPr>
          <w:rFonts w:cs="Tahoma"/>
          <w:szCs w:val="20"/>
        </w:rPr>
        <w:t>. Målning utförs enligt föreningen</w:t>
      </w:r>
      <w:r w:rsidR="00B4022F">
        <w:rPr>
          <w:rFonts w:cs="Tahoma"/>
          <w:szCs w:val="20"/>
        </w:rPr>
        <w:t xml:space="preserve">s instruktioner. Vad avser </w:t>
      </w:r>
      <w:r w:rsidRPr="00D67EF9">
        <w:rPr>
          <w:rFonts w:cs="Tahoma"/>
          <w:szCs w:val="20"/>
        </w:rPr>
        <w:t>uteplats är bostadsrättshavaren skyldig att följa föreningens anvisningar gällande</w:t>
      </w:r>
      <w:r w:rsidR="00B4022F">
        <w:rPr>
          <w:rFonts w:cs="Tahoma"/>
          <w:szCs w:val="20"/>
        </w:rPr>
        <w:t xml:space="preserve"> skötseln</w:t>
      </w:r>
      <w:r w:rsidRPr="00D67EF9">
        <w:rPr>
          <w:rFonts w:cs="Tahoma"/>
          <w:szCs w:val="20"/>
        </w:rPr>
        <w:t>.</w:t>
      </w:r>
    </w:p>
    <w:p w:rsidR="00AA1A96" w:rsidRPr="001B13AC" w:rsidRDefault="00AA1A96" w:rsidP="009E507B">
      <w:pPr>
        <w:pStyle w:val="Rubrik2"/>
      </w:pPr>
      <w:bookmarkStart w:id="46" w:name="_Toc367351790"/>
      <w:r w:rsidRPr="001B13AC">
        <w:t>§</w:t>
      </w:r>
      <w:r w:rsidR="003474B3">
        <w:t xml:space="preserve"> 39</w:t>
      </w:r>
      <w:r w:rsidRPr="001B13AC">
        <w:t xml:space="preserve"> Felanmälan</w:t>
      </w:r>
      <w:bookmarkEnd w:id="46"/>
      <w:r w:rsidRPr="001B13AC">
        <w:t xml:space="preserve"> </w:t>
      </w:r>
    </w:p>
    <w:p w:rsidR="00AA1A96" w:rsidRPr="001B13AC" w:rsidRDefault="00AA1A96" w:rsidP="00AA1A96">
      <w:pPr>
        <w:rPr>
          <w:rFonts w:cs="Tahoma"/>
          <w:szCs w:val="20"/>
        </w:rPr>
      </w:pPr>
      <w:r w:rsidRPr="001B13AC">
        <w:rPr>
          <w:rFonts w:cs="Tahoma"/>
          <w:szCs w:val="20"/>
        </w:rPr>
        <w:t>Bostadsrättshavaren är skyldig att till föreningen anmäla fel och brister i sådan lägenhetsutrustn</w:t>
      </w:r>
      <w:r w:rsidR="009E507B">
        <w:rPr>
          <w:rFonts w:cs="Tahoma"/>
          <w:szCs w:val="20"/>
        </w:rPr>
        <w:t xml:space="preserve">ing som föreningen svarar för </w:t>
      </w:r>
      <w:r w:rsidRPr="001B13AC">
        <w:rPr>
          <w:rFonts w:cs="Tahoma"/>
          <w:szCs w:val="20"/>
        </w:rPr>
        <w:t>enlig</w:t>
      </w:r>
      <w:r w:rsidR="009E507B">
        <w:rPr>
          <w:rFonts w:cs="Tahoma"/>
          <w:szCs w:val="20"/>
        </w:rPr>
        <w:t>t</w:t>
      </w:r>
      <w:r w:rsidRPr="001B13AC">
        <w:rPr>
          <w:rFonts w:cs="Tahoma"/>
          <w:szCs w:val="20"/>
        </w:rPr>
        <w:t xml:space="preserve"> dessa stadgar</w:t>
      </w:r>
      <w:r w:rsidR="002350E9">
        <w:rPr>
          <w:rFonts w:cs="Tahoma"/>
          <w:szCs w:val="20"/>
        </w:rPr>
        <w:t xml:space="preserve"> eller enligt lag.</w:t>
      </w:r>
      <w:r w:rsidRPr="001B13AC">
        <w:rPr>
          <w:rFonts w:cs="Tahoma"/>
          <w:szCs w:val="20"/>
        </w:rPr>
        <w:t xml:space="preserve"> </w:t>
      </w:r>
    </w:p>
    <w:p w:rsidR="00AA1A96" w:rsidRPr="001B13AC" w:rsidRDefault="00AA1A96" w:rsidP="00355136">
      <w:pPr>
        <w:pStyle w:val="Rubrik2"/>
      </w:pPr>
      <w:bookmarkStart w:id="47" w:name="_Toc367351791"/>
      <w:r w:rsidRPr="001B13AC">
        <w:t xml:space="preserve">§ </w:t>
      </w:r>
      <w:r w:rsidR="003474B3">
        <w:t>40</w:t>
      </w:r>
      <w:r w:rsidR="00355136">
        <w:t xml:space="preserve"> Föreningens övertagande av underhåll</w:t>
      </w:r>
      <w:bookmarkEnd w:id="47"/>
      <w:r w:rsidRPr="001B13AC">
        <w:t xml:space="preserve"> </w:t>
      </w:r>
    </w:p>
    <w:p w:rsidR="00EC5342" w:rsidRDefault="008E6BF9" w:rsidP="00EC5342">
      <w:pPr>
        <w:rPr>
          <w:rFonts w:cs="Tahoma"/>
          <w:szCs w:val="20"/>
        </w:rPr>
      </w:pPr>
      <w:r>
        <w:rPr>
          <w:rFonts w:cs="Tahoma"/>
          <w:szCs w:val="20"/>
        </w:rPr>
        <w:t>F</w:t>
      </w:r>
      <w:r w:rsidR="00EC5342" w:rsidRPr="00EC5342">
        <w:rPr>
          <w:rFonts w:cs="Tahoma"/>
          <w:szCs w:val="20"/>
        </w:rPr>
        <w:t>öreningen får utföra reparation samt byta inredning och utrustning</w:t>
      </w:r>
      <w:r w:rsidR="00EC5342">
        <w:rPr>
          <w:rFonts w:cs="Tahoma"/>
          <w:szCs w:val="20"/>
        </w:rPr>
        <w:t xml:space="preserve"> </w:t>
      </w:r>
      <w:r w:rsidR="00EC5342" w:rsidRPr="00EC5342">
        <w:rPr>
          <w:rFonts w:cs="Tahoma"/>
          <w:szCs w:val="20"/>
        </w:rPr>
        <w:t>som bos</w:t>
      </w:r>
      <w:r w:rsidR="00355136">
        <w:rPr>
          <w:rFonts w:cs="Tahoma"/>
          <w:szCs w:val="20"/>
        </w:rPr>
        <w:t>tadsrättshavaren normalt</w:t>
      </w:r>
      <w:r w:rsidR="00EC5342" w:rsidRPr="00EC5342">
        <w:rPr>
          <w:rFonts w:cs="Tahoma"/>
          <w:szCs w:val="20"/>
        </w:rPr>
        <w:t xml:space="preserve"> svara</w:t>
      </w:r>
      <w:r w:rsidR="00355136">
        <w:rPr>
          <w:rFonts w:cs="Tahoma"/>
          <w:szCs w:val="20"/>
        </w:rPr>
        <w:t>r</w:t>
      </w:r>
      <w:r w:rsidR="00EC5342" w:rsidRPr="00EC5342">
        <w:rPr>
          <w:rFonts w:cs="Tahoma"/>
          <w:szCs w:val="20"/>
        </w:rPr>
        <w:t xml:space="preserve"> för. Ett sådant beslut ska fattas</w:t>
      </w:r>
      <w:r w:rsidR="00EC5342">
        <w:rPr>
          <w:rFonts w:cs="Tahoma"/>
          <w:szCs w:val="20"/>
        </w:rPr>
        <w:t xml:space="preserve"> </w:t>
      </w:r>
      <w:r w:rsidR="00EC5342" w:rsidRPr="00EC5342">
        <w:rPr>
          <w:rFonts w:cs="Tahoma"/>
          <w:szCs w:val="20"/>
        </w:rPr>
        <w:t>av</w:t>
      </w:r>
      <w:r w:rsidR="00355136">
        <w:rPr>
          <w:rFonts w:cs="Tahoma"/>
          <w:szCs w:val="20"/>
        </w:rPr>
        <w:t xml:space="preserve"> </w:t>
      </w:r>
      <w:r w:rsidR="00EC5342" w:rsidRPr="00EC5342">
        <w:rPr>
          <w:rFonts w:cs="Tahoma"/>
          <w:szCs w:val="20"/>
        </w:rPr>
        <w:t>föreningsstämma och får endast avse åtgärd som företas i samband med</w:t>
      </w:r>
      <w:r w:rsidR="00EC5342">
        <w:rPr>
          <w:rFonts w:cs="Tahoma"/>
          <w:szCs w:val="20"/>
        </w:rPr>
        <w:t xml:space="preserve"> </w:t>
      </w:r>
      <w:r w:rsidR="00EC5342" w:rsidRPr="00EC5342">
        <w:rPr>
          <w:rFonts w:cs="Tahoma"/>
          <w:szCs w:val="20"/>
        </w:rPr>
        <w:t>omfattande underhåll</w:t>
      </w:r>
      <w:r>
        <w:rPr>
          <w:rFonts w:cs="Tahoma"/>
          <w:szCs w:val="20"/>
        </w:rPr>
        <w:t xml:space="preserve"> eller ombyggnad av </w:t>
      </w:r>
      <w:r w:rsidR="00EC5342" w:rsidRPr="00EC5342">
        <w:rPr>
          <w:rFonts w:cs="Tahoma"/>
          <w:szCs w:val="20"/>
        </w:rPr>
        <w:t>föreningens hus och som</w:t>
      </w:r>
      <w:r w:rsidR="00EC5342">
        <w:rPr>
          <w:rFonts w:cs="Tahoma"/>
          <w:szCs w:val="20"/>
        </w:rPr>
        <w:t xml:space="preserve"> </w:t>
      </w:r>
      <w:r w:rsidR="00EC5342" w:rsidRPr="00EC5342">
        <w:rPr>
          <w:rFonts w:cs="Tahoma"/>
          <w:szCs w:val="20"/>
        </w:rPr>
        <w:t>berör bostadsrättshavarens lägenhet.</w:t>
      </w:r>
    </w:p>
    <w:p w:rsidR="00EC5342" w:rsidRDefault="00EC5342" w:rsidP="00A848F4">
      <w:pPr>
        <w:pStyle w:val="Formatmall"/>
        <w:spacing w:line="260" w:lineRule="exact"/>
        <w:ind w:right="111"/>
        <w:rPr>
          <w:rFonts w:cs="Tahoma"/>
          <w:szCs w:val="20"/>
        </w:rPr>
      </w:pPr>
      <w:r w:rsidRPr="00E61FE7">
        <w:rPr>
          <w:rFonts w:ascii="Verdana" w:hAnsi="Verdana" w:cs="Tahoma"/>
          <w:color w:val="000000"/>
          <w:sz w:val="20"/>
          <w:szCs w:val="20"/>
        </w:rPr>
        <w:t>Föreningens åtgärder enl</w:t>
      </w:r>
      <w:r w:rsidR="00A848F4">
        <w:rPr>
          <w:rFonts w:ascii="Verdana" w:hAnsi="Verdana" w:cs="Tahoma"/>
          <w:color w:val="000000"/>
          <w:sz w:val="20"/>
          <w:szCs w:val="20"/>
        </w:rPr>
        <w:t>igt denna paragraf</w:t>
      </w:r>
      <w:r w:rsidR="00B4022F">
        <w:rPr>
          <w:rFonts w:ascii="Verdana" w:hAnsi="Verdana" w:cs="Tahoma"/>
          <w:color w:val="000000"/>
          <w:sz w:val="20"/>
          <w:szCs w:val="20"/>
        </w:rPr>
        <w:t xml:space="preserve"> </w:t>
      </w:r>
      <w:r w:rsidR="00453F0D">
        <w:rPr>
          <w:rFonts w:ascii="Verdana" w:hAnsi="Verdana" w:cs="Tahoma"/>
          <w:color w:val="000000"/>
          <w:sz w:val="20"/>
          <w:szCs w:val="20"/>
        </w:rPr>
        <w:t>ska</w:t>
      </w:r>
      <w:r w:rsidR="00B4022F">
        <w:rPr>
          <w:rFonts w:ascii="Verdana" w:hAnsi="Verdana" w:cs="Tahoma"/>
          <w:color w:val="000000"/>
          <w:sz w:val="20"/>
          <w:szCs w:val="20"/>
        </w:rPr>
        <w:t xml:space="preserve"> motsvara befintlig standard.</w:t>
      </w:r>
    </w:p>
    <w:p w:rsidR="00AA1A96" w:rsidRPr="001B13AC" w:rsidRDefault="003474B3" w:rsidP="00A848F4">
      <w:pPr>
        <w:pStyle w:val="Rubrik2"/>
      </w:pPr>
      <w:bookmarkStart w:id="48" w:name="_Toc367351792"/>
      <w:r>
        <w:t>§ 41</w:t>
      </w:r>
      <w:r w:rsidR="00A848F4">
        <w:t xml:space="preserve"> </w:t>
      </w:r>
      <w:r w:rsidR="00AA1A96" w:rsidRPr="001B13AC">
        <w:t>Vanvård</w:t>
      </w:r>
      <w:bookmarkEnd w:id="48"/>
      <w:r w:rsidR="00AA1A96" w:rsidRPr="001B13AC">
        <w:t xml:space="preserve"> </w:t>
      </w:r>
    </w:p>
    <w:p w:rsidR="00AA1A96" w:rsidRPr="001B13AC" w:rsidRDefault="00AA1A96" w:rsidP="00AA1A96">
      <w:pPr>
        <w:rPr>
          <w:rFonts w:cs="Tahoma"/>
          <w:szCs w:val="20"/>
        </w:rPr>
      </w:pPr>
      <w:r w:rsidRPr="001B13AC">
        <w:rPr>
          <w:rFonts w:cs="Tahoma"/>
          <w:szCs w:val="20"/>
        </w:rPr>
        <w:t xml:space="preserve">Om bostadsrättshavaren försummar sitt ansvar för lägenhetens skick i sådan utsträckning att annans säkerhet äventyras eller att det finns risk för omfattande skador </w:t>
      </w:r>
      <w:r w:rsidRPr="001B13AC">
        <w:rPr>
          <w:rFonts w:cs="Tahoma"/>
          <w:szCs w:val="20"/>
        </w:rPr>
        <w:lastRenderedPageBreak/>
        <w:t xml:space="preserve">på annans egendom har föreningen, efter </w:t>
      </w:r>
      <w:r w:rsidR="00D94DB1">
        <w:rPr>
          <w:rFonts w:cs="Tahoma"/>
          <w:szCs w:val="20"/>
        </w:rPr>
        <w:t>uppmaning om åtgärder</w:t>
      </w:r>
      <w:r w:rsidRPr="001B13AC">
        <w:rPr>
          <w:rFonts w:cs="Tahoma"/>
          <w:szCs w:val="20"/>
        </w:rPr>
        <w:t xml:space="preserve">, rätt att avhjälpa bristen på bostadsrättshavarens bekostnad. </w:t>
      </w:r>
    </w:p>
    <w:p w:rsidR="00AA1A96" w:rsidRPr="001B13AC" w:rsidRDefault="003474B3" w:rsidP="00A848F4">
      <w:pPr>
        <w:pStyle w:val="Rubrik2"/>
      </w:pPr>
      <w:bookmarkStart w:id="49" w:name="_Toc367351793"/>
      <w:r>
        <w:t>§ 42</w:t>
      </w:r>
      <w:r w:rsidR="00A848F4">
        <w:t xml:space="preserve"> </w:t>
      </w:r>
      <w:r w:rsidR="00AA1A96" w:rsidRPr="001B13AC">
        <w:t>Tillbyggnad</w:t>
      </w:r>
      <w:bookmarkEnd w:id="49"/>
      <w:r w:rsidR="00AA1A96" w:rsidRPr="001B13AC">
        <w:t xml:space="preserve"> </w:t>
      </w:r>
    </w:p>
    <w:p w:rsidR="00AA1A96" w:rsidRDefault="00AA1A96" w:rsidP="00AA1A96">
      <w:pPr>
        <w:rPr>
          <w:rFonts w:cs="Tahoma"/>
          <w:szCs w:val="20"/>
        </w:rPr>
      </w:pPr>
      <w:r w:rsidRPr="001B13AC">
        <w:rPr>
          <w:rFonts w:cs="Tahoma"/>
          <w:szCs w:val="20"/>
        </w:rPr>
        <w:t xml:space="preserve">Anordningar såsom markiser, balkonginglasning, </w:t>
      </w:r>
      <w:r w:rsidR="00A848F4">
        <w:rPr>
          <w:rFonts w:cs="Tahoma"/>
          <w:szCs w:val="20"/>
        </w:rPr>
        <w:t>solskydd</w:t>
      </w:r>
      <w:r w:rsidRPr="001B13AC">
        <w:rPr>
          <w:rFonts w:cs="Tahoma"/>
          <w:szCs w:val="20"/>
        </w:rPr>
        <w:t xml:space="preserve"> etc. får monteras på husets utsida endast</w:t>
      </w:r>
      <w:r w:rsidR="00A848F4">
        <w:rPr>
          <w:rFonts w:cs="Tahoma"/>
          <w:szCs w:val="20"/>
        </w:rPr>
        <w:t xml:space="preserve"> efter styrelsens</w:t>
      </w:r>
      <w:r w:rsidRPr="001B13AC">
        <w:rPr>
          <w:rFonts w:cs="Tahoma"/>
          <w:szCs w:val="20"/>
        </w:rPr>
        <w:t xml:space="preserve"> godkännande</w:t>
      </w:r>
      <w:r w:rsidR="0016140C">
        <w:rPr>
          <w:rFonts w:cs="Tahoma"/>
          <w:szCs w:val="20"/>
        </w:rPr>
        <w:t xml:space="preserve"> av standard och färg</w:t>
      </w:r>
      <w:r w:rsidRPr="001B13AC">
        <w:rPr>
          <w:rFonts w:cs="Tahoma"/>
          <w:szCs w:val="20"/>
        </w:rPr>
        <w:t>. Bostadsrättshavaren svarar för skötsel och underhåll av sådana anordningar. Om det behövs för husets underhåll eller för att fullgöra myndighetsbeslut är bostadsrättshavaren skyldig att, efter uppmaning från styrelsen, demontera</w:t>
      </w:r>
      <w:r w:rsidR="00A848F4">
        <w:rPr>
          <w:rFonts w:cs="Tahoma"/>
          <w:szCs w:val="20"/>
        </w:rPr>
        <w:t xml:space="preserve"> dessa</w:t>
      </w:r>
      <w:r w:rsidRPr="001B13AC">
        <w:rPr>
          <w:rFonts w:cs="Tahoma"/>
          <w:szCs w:val="20"/>
        </w:rPr>
        <w:t xml:space="preserve"> anordningar. </w:t>
      </w:r>
    </w:p>
    <w:p w:rsidR="00A848F4" w:rsidRDefault="00A848F4" w:rsidP="00AA1A96">
      <w:pPr>
        <w:rPr>
          <w:rFonts w:cs="Tahoma"/>
          <w:szCs w:val="20"/>
        </w:rPr>
      </w:pPr>
      <w:r>
        <w:rPr>
          <w:rFonts w:cs="Tahoma"/>
          <w:szCs w:val="20"/>
        </w:rPr>
        <w:t>Parabolantenner får endast monteras</w:t>
      </w:r>
      <w:r w:rsidR="00D94DB1">
        <w:rPr>
          <w:rFonts w:cs="Tahoma"/>
          <w:szCs w:val="20"/>
        </w:rPr>
        <w:t xml:space="preserve"> på balkong- eller uteplatsgolv</w:t>
      </w:r>
      <w:r w:rsidR="0016140C" w:rsidRPr="0016140C">
        <w:rPr>
          <w:rFonts w:cs="Tahoma"/>
          <w:szCs w:val="20"/>
        </w:rPr>
        <w:t xml:space="preserve"> </w:t>
      </w:r>
      <w:r w:rsidR="0016140C">
        <w:rPr>
          <w:rFonts w:cs="Tahoma"/>
          <w:szCs w:val="20"/>
        </w:rPr>
        <w:t>efter styrelsens godkännande.</w:t>
      </w:r>
      <w:r>
        <w:rPr>
          <w:rFonts w:cs="Tahoma"/>
          <w:szCs w:val="20"/>
        </w:rPr>
        <w:t xml:space="preserve"> </w:t>
      </w:r>
      <w:r w:rsidR="0016140C">
        <w:rPr>
          <w:rFonts w:cs="Tahoma"/>
          <w:szCs w:val="20"/>
        </w:rPr>
        <w:t>Ingen</w:t>
      </w:r>
      <w:r w:rsidR="00D94DB1">
        <w:rPr>
          <w:rFonts w:cs="Tahoma"/>
          <w:szCs w:val="20"/>
        </w:rPr>
        <w:t xml:space="preserve"> del</w:t>
      </w:r>
      <w:r w:rsidR="0016140C">
        <w:rPr>
          <w:rFonts w:cs="Tahoma"/>
          <w:szCs w:val="20"/>
        </w:rPr>
        <w:t xml:space="preserve"> får sticka</w:t>
      </w:r>
      <w:r w:rsidR="00D94DB1">
        <w:rPr>
          <w:rFonts w:cs="Tahoma"/>
          <w:szCs w:val="20"/>
        </w:rPr>
        <w:t xml:space="preserve"> utanför ba</w:t>
      </w:r>
      <w:r w:rsidR="0016140C">
        <w:rPr>
          <w:rFonts w:cs="Tahoma"/>
          <w:szCs w:val="20"/>
        </w:rPr>
        <w:t>lkong eller uteplats</w:t>
      </w:r>
      <w:r>
        <w:rPr>
          <w:rFonts w:cs="Tahoma"/>
          <w:szCs w:val="20"/>
        </w:rPr>
        <w:t>.</w:t>
      </w:r>
    </w:p>
    <w:p w:rsidR="00CF7ED0" w:rsidRDefault="00CF7ED0" w:rsidP="00AA1A96">
      <w:pPr>
        <w:rPr>
          <w:rFonts w:cs="Tahoma"/>
          <w:szCs w:val="20"/>
        </w:rPr>
      </w:pPr>
      <w:r w:rsidRPr="00CF7ED0">
        <w:rPr>
          <w:rFonts w:cs="Tahoma"/>
          <w:szCs w:val="20"/>
        </w:rPr>
        <w:t>Före inglasning av balkongen måste medlemmen dessutom söka</w:t>
      </w:r>
      <w:r w:rsidR="0052097E">
        <w:rPr>
          <w:rFonts w:cs="Tahoma"/>
          <w:szCs w:val="20"/>
        </w:rPr>
        <w:t xml:space="preserve"> och bekosta</w:t>
      </w:r>
      <w:r w:rsidRPr="00CF7ED0">
        <w:rPr>
          <w:rFonts w:cs="Tahoma"/>
          <w:szCs w:val="20"/>
        </w:rPr>
        <w:t xml:space="preserve"> bygglov hos kommunen.</w:t>
      </w:r>
    </w:p>
    <w:p w:rsidR="0052097E" w:rsidRPr="001B13AC" w:rsidRDefault="00BA181C" w:rsidP="00AA1A96">
      <w:pPr>
        <w:rPr>
          <w:rFonts w:cs="Tahoma"/>
          <w:szCs w:val="20"/>
        </w:rPr>
      </w:pPr>
      <w:r w:rsidRPr="00BA181C">
        <w:rPr>
          <w:rFonts w:cs="Tahoma"/>
          <w:szCs w:val="20"/>
        </w:rPr>
        <w:t>Vid eventuell demontering ska medlemmen se till att skador åtgärdes.</w:t>
      </w:r>
    </w:p>
    <w:p w:rsidR="00AA1A96" w:rsidRPr="001B13AC" w:rsidRDefault="003474B3" w:rsidP="00086F68">
      <w:pPr>
        <w:pStyle w:val="Rubrik2"/>
      </w:pPr>
      <w:bookmarkStart w:id="50" w:name="_Toc367351794"/>
      <w:r>
        <w:t>§ 43</w:t>
      </w:r>
      <w:r w:rsidR="00086F68">
        <w:t xml:space="preserve"> Ingrepp i lägenheten</w:t>
      </w:r>
      <w:bookmarkEnd w:id="50"/>
      <w:r w:rsidR="00AA1A96" w:rsidRPr="001B13AC">
        <w:t xml:space="preserve"> </w:t>
      </w:r>
    </w:p>
    <w:p w:rsidR="00AA1A96" w:rsidRPr="001B13AC" w:rsidRDefault="00AA1A96" w:rsidP="00AA1A96">
      <w:pPr>
        <w:rPr>
          <w:rFonts w:cs="Tahoma"/>
          <w:szCs w:val="20"/>
        </w:rPr>
      </w:pPr>
      <w:r w:rsidRPr="001B13AC">
        <w:rPr>
          <w:rFonts w:cs="Tahoma"/>
          <w:szCs w:val="20"/>
        </w:rPr>
        <w:t>Följand</w:t>
      </w:r>
      <w:r w:rsidR="00A848F4">
        <w:rPr>
          <w:rFonts w:cs="Tahoma"/>
          <w:szCs w:val="20"/>
        </w:rPr>
        <w:t>e åtgärder får</w:t>
      </w:r>
      <w:r w:rsidR="00086F68">
        <w:rPr>
          <w:rFonts w:cs="Tahoma"/>
          <w:szCs w:val="20"/>
        </w:rPr>
        <w:t xml:space="preserve"> inte utföras</w:t>
      </w:r>
      <w:r w:rsidRPr="001B13AC">
        <w:rPr>
          <w:rFonts w:cs="Tahoma"/>
          <w:szCs w:val="20"/>
        </w:rPr>
        <w:t xml:space="preserve"> utan styrelsens tillstånd: </w:t>
      </w:r>
    </w:p>
    <w:p w:rsidR="00AA1A96" w:rsidRPr="00A848F4" w:rsidRDefault="00A848F4" w:rsidP="00A848F4">
      <w:pPr>
        <w:pStyle w:val="Liststycke"/>
        <w:numPr>
          <w:ilvl w:val="0"/>
          <w:numId w:val="15"/>
        </w:numPr>
        <w:rPr>
          <w:rFonts w:cs="Tahoma"/>
          <w:szCs w:val="20"/>
        </w:rPr>
      </w:pPr>
      <w:r>
        <w:rPr>
          <w:rFonts w:cs="Tahoma"/>
          <w:szCs w:val="20"/>
        </w:rPr>
        <w:t>Ingrepp i bärande konstruktion.</w:t>
      </w:r>
      <w:r w:rsidR="00AA1A96" w:rsidRPr="00A848F4">
        <w:rPr>
          <w:rFonts w:cs="Tahoma"/>
          <w:szCs w:val="20"/>
        </w:rPr>
        <w:t xml:space="preserve"> </w:t>
      </w:r>
    </w:p>
    <w:p w:rsidR="00AA1A96" w:rsidRPr="00A848F4" w:rsidRDefault="00A848F4" w:rsidP="00A848F4">
      <w:pPr>
        <w:pStyle w:val="Liststycke"/>
        <w:numPr>
          <w:ilvl w:val="0"/>
          <w:numId w:val="15"/>
        </w:numPr>
        <w:rPr>
          <w:rFonts w:cs="Tahoma"/>
          <w:szCs w:val="20"/>
        </w:rPr>
      </w:pPr>
      <w:r>
        <w:rPr>
          <w:rFonts w:cs="Tahoma"/>
          <w:szCs w:val="20"/>
        </w:rPr>
        <w:t>Ä</w:t>
      </w:r>
      <w:r w:rsidR="00AA1A96" w:rsidRPr="00A848F4">
        <w:rPr>
          <w:rFonts w:cs="Tahoma"/>
          <w:szCs w:val="20"/>
        </w:rPr>
        <w:t>ndring av befintlig</w:t>
      </w:r>
      <w:r>
        <w:rPr>
          <w:rFonts w:cs="Tahoma"/>
          <w:szCs w:val="20"/>
        </w:rPr>
        <w:t>a</w:t>
      </w:r>
      <w:r w:rsidR="00AA1A96" w:rsidRPr="00A848F4">
        <w:rPr>
          <w:rFonts w:cs="Tahoma"/>
          <w:szCs w:val="20"/>
        </w:rPr>
        <w:t xml:space="preserve"> ledning</w:t>
      </w:r>
      <w:r>
        <w:rPr>
          <w:rFonts w:cs="Tahoma"/>
          <w:szCs w:val="20"/>
        </w:rPr>
        <w:t>ar</w:t>
      </w:r>
      <w:r w:rsidR="00AA1A96" w:rsidRPr="00A848F4">
        <w:rPr>
          <w:rFonts w:cs="Tahoma"/>
          <w:szCs w:val="20"/>
        </w:rPr>
        <w:t xml:space="preserve"> för avlopp, värme</w:t>
      </w:r>
      <w:r w:rsidR="00086F68" w:rsidRPr="00A848F4">
        <w:rPr>
          <w:rFonts w:cs="Tahoma"/>
          <w:szCs w:val="20"/>
        </w:rPr>
        <w:t xml:space="preserve"> </w:t>
      </w:r>
      <w:r w:rsidR="00AA1A96" w:rsidRPr="00A848F4">
        <w:rPr>
          <w:rFonts w:cs="Tahoma"/>
          <w:szCs w:val="20"/>
        </w:rPr>
        <w:t>eller vatten</w:t>
      </w:r>
      <w:r>
        <w:rPr>
          <w:rFonts w:cs="Tahoma"/>
          <w:szCs w:val="20"/>
        </w:rPr>
        <w:t>.</w:t>
      </w:r>
      <w:r w:rsidR="00AA1A96" w:rsidRPr="00A848F4">
        <w:rPr>
          <w:rFonts w:cs="Tahoma"/>
          <w:szCs w:val="20"/>
        </w:rPr>
        <w:t xml:space="preserve"> </w:t>
      </w:r>
    </w:p>
    <w:p w:rsidR="00AA1A96" w:rsidRPr="00A848F4" w:rsidRDefault="00A848F4" w:rsidP="00A848F4">
      <w:pPr>
        <w:pStyle w:val="Liststycke"/>
        <w:numPr>
          <w:ilvl w:val="0"/>
          <w:numId w:val="15"/>
        </w:numPr>
        <w:rPr>
          <w:rFonts w:cs="Tahoma"/>
          <w:szCs w:val="20"/>
        </w:rPr>
      </w:pPr>
      <w:r>
        <w:rPr>
          <w:rFonts w:cs="Tahoma"/>
          <w:szCs w:val="20"/>
        </w:rPr>
        <w:t>A</w:t>
      </w:r>
      <w:r w:rsidR="00AA1A96" w:rsidRPr="00A848F4">
        <w:rPr>
          <w:rFonts w:cs="Tahoma"/>
          <w:szCs w:val="20"/>
        </w:rPr>
        <w:t>nnan väs</w:t>
      </w:r>
      <w:r>
        <w:rPr>
          <w:rFonts w:cs="Tahoma"/>
          <w:szCs w:val="20"/>
        </w:rPr>
        <w:t>entlig förändring av lägenheten.</w:t>
      </w:r>
    </w:p>
    <w:p w:rsidR="0052097E" w:rsidRDefault="00BA181C" w:rsidP="00F7314A">
      <w:pPr>
        <w:rPr>
          <w:rFonts w:cs="Tahoma"/>
          <w:szCs w:val="20"/>
        </w:rPr>
      </w:pPr>
      <w:r w:rsidRPr="00BA181C">
        <w:rPr>
          <w:rFonts w:cs="Tahoma"/>
          <w:szCs w:val="20"/>
        </w:rPr>
        <w:t>Vid renovering av badrum eller dusch ska golvbrunnar tillverkade före 1996 bytas ut. Det gäller även vid byte av plastmatta. Bostadsrättshavaren står för kostnaden av ny golvbrunn. Arbetet med renoveringen ska utföras av certifierat företag och följa branschreglerna Säker Vatteninstallation.</w:t>
      </w:r>
    </w:p>
    <w:p w:rsidR="00086F68" w:rsidRPr="001B13AC" w:rsidRDefault="00AA1A96" w:rsidP="00F7314A">
      <w:pPr>
        <w:rPr>
          <w:rFonts w:cs="Tahoma"/>
          <w:szCs w:val="20"/>
        </w:rPr>
      </w:pPr>
      <w:r w:rsidRPr="001B13AC">
        <w:rPr>
          <w:rFonts w:cs="Tahoma"/>
          <w:szCs w:val="20"/>
        </w:rPr>
        <w:t xml:space="preserve">Styrelsen får endast vägra tillstånd om åtgärden är till påtaglig skada eller olägenhet för föreningen eller annan medlem. Bostadsrättshavaren svarar för att </w:t>
      </w:r>
      <w:proofErr w:type="gramStart"/>
      <w:r w:rsidRPr="001B13AC">
        <w:rPr>
          <w:rFonts w:cs="Tahoma"/>
          <w:szCs w:val="20"/>
        </w:rPr>
        <w:t>erforderliga</w:t>
      </w:r>
      <w:proofErr w:type="gramEnd"/>
      <w:r w:rsidRPr="001B13AC">
        <w:rPr>
          <w:rFonts w:cs="Tahoma"/>
          <w:szCs w:val="20"/>
        </w:rPr>
        <w:t xml:space="preserve"> myndighetstillstånd erhålls. Förändringar ska alltid utfö</w:t>
      </w:r>
      <w:r w:rsidR="00B2503F">
        <w:rPr>
          <w:rFonts w:cs="Tahoma"/>
          <w:szCs w:val="20"/>
        </w:rPr>
        <w:t>ras fackmannamässigt och i förekommande fall av auktoriserad personal</w:t>
      </w:r>
      <w:r w:rsidRPr="001B13AC">
        <w:rPr>
          <w:rFonts w:cs="Tahoma"/>
          <w:szCs w:val="20"/>
        </w:rPr>
        <w:t xml:space="preserve">. </w:t>
      </w:r>
    </w:p>
    <w:p w:rsidR="00AA1A96" w:rsidRPr="001B13AC" w:rsidRDefault="00AA1A96" w:rsidP="00F7314A">
      <w:pPr>
        <w:pStyle w:val="Rubrik1"/>
      </w:pPr>
      <w:bookmarkStart w:id="51" w:name="_Toc367351795"/>
      <w:r w:rsidRPr="001B13AC">
        <w:t>ANVÄNDNING AV BOSTADSRÄTTEN</w:t>
      </w:r>
      <w:bookmarkEnd w:id="51"/>
      <w:r w:rsidRPr="001B13AC">
        <w:t xml:space="preserve"> </w:t>
      </w:r>
    </w:p>
    <w:p w:rsidR="00AA1A96" w:rsidRPr="001B13AC" w:rsidRDefault="00AA1A96" w:rsidP="003F6F8F">
      <w:pPr>
        <w:pStyle w:val="Rubrik2"/>
      </w:pPr>
      <w:bookmarkStart w:id="52" w:name="_Toc367351796"/>
      <w:r w:rsidRPr="001B13AC">
        <w:t>§</w:t>
      </w:r>
      <w:r w:rsidR="003474B3">
        <w:t xml:space="preserve"> 44</w:t>
      </w:r>
      <w:r w:rsidRPr="001B13AC">
        <w:t xml:space="preserve"> Användning av bostadsrätten</w:t>
      </w:r>
      <w:bookmarkEnd w:id="52"/>
      <w:r w:rsidRPr="001B13AC">
        <w:t xml:space="preserve"> </w:t>
      </w:r>
    </w:p>
    <w:p w:rsidR="00AA1A96" w:rsidRPr="001B13AC" w:rsidRDefault="00AA1A96" w:rsidP="00AA1A96">
      <w:pPr>
        <w:rPr>
          <w:rFonts w:cs="Tahoma"/>
          <w:szCs w:val="20"/>
        </w:rPr>
      </w:pPr>
      <w:r w:rsidRPr="001B13AC">
        <w:rPr>
          <w:rFonts w:cs="Tahoma"/>
          <w:szCs w:val="20"/>
        </w:rPr>
        <w:t>Bostadsrättshavaren får inte använda lägenheten för något annat ändamål än det avsedda. Fören</w:t>
      </w:r>
      <w:r w:rsidR="00B2503F">
        <w:rPr>
          <w:rFonts w:cs="Tahoma"/>
          <w:szCs w:val="20"/>
        </w:rPr>
        <w:t>ingen får dock endast påtala</w:t>
      </w:r>
      <w:r w:rsidRPr="001B13AC">
        <w:rPr>
          <w:rFonts w:cs="Tahoma"/>
          <w:szCs w:val="20"/>
        </w:rPr>
        <w:t xml:space="preserve"> avvikelser som är av avsevärd betydelse </w:t>
      </w:r>
      <w:r w:rsidR="00B2503F">
        <w:rPr>
          <w:rFonts w:cs="Tahoma"/>
          <w:szCs w:val="20"/>
        </w:rPr>
        <w:t>för föreningen eller någon</w:t>
      </w:r>
      <w:r w:rsidRPr="001B13AC">
        <w:rPr>
          <w:rFonts w:cs="Tahoma"/>
          <w:szCs w:val="20"/>
        </w:rPr>
        <w:t xml:space="preserve"> medlem i föreningen. </w:t>
      </w:r>
    </w:p>
    <w:p w:rsidR="00AA1A96" w:rsidRPr="001B13AC" w:rsidRDefault="003474B3" w:rsidP="00B2503F">
      <w:pPr>
        <w:pStyle w:val="Rubrik2"/>
      </w:pPr>
      <w:bookmarkStart w:id="53" w:name="_Toc367351797"/>
      <w:r>
        <w:t>§ 45</w:t>
      </w:r>
      <w:r w:rsidR="00B2503F">
        <w:t xml:space="preserve"> </w:t>
      </w:r>
      <w:r w:rsidR="00807A6C">
        <w:t>O</w:t>
      </w:r>
      <w:r w:rsidR="00AA1A96" w:rsidRPr="001B13AC">
        <w:t>rdning och gott skick</w:t>
      </w:r>
      <w:bookmarkEnd w:id="53"/>
      <w:r w:rsidR="00AA1A96" w:rsidRPr="001B13AC">
        <w:t xml:space="preserve"> </w:t>
      </w:r>
    </w:p>
    <w:p w:rsidR="00B2503F" w:rsidRPr="00B2503F" w:rsidRDefault="00B2503F" w:rsidP="00B2503F">
      <w:pPr>
        <w:rPr>
          <w:rFonts w:cs="Tahoma"/>
          <w:szCs w:val="20"/>
        </w:rPr>
      </w:pPr>
      <w:r w:rsidRPr="00B2503F">
        <w:rPr>
          <w:rFonts w:cs="Tahoma"/>
          <w:szCs w:val="20"/>
        </w:rPr>
        <w:t>Vid användning av lägenheten ska bostadsrättshavaren se till att de som bor i omgivningen inte utsätts för störningar som i sådan grad kan vara skadliga för hälsan eller annars försämra deras bostadsmiljö att de inte skäligen bör tålas.</w:t>
      </w:r>
    </w:p>
    <w:p w:rsidR="00B2503F" w:rsidRPr="00B2503F" w:rsidRDefault="00B2503F" w:rsidP="00B2503F">
      <w:pPr>
        <w:rPr>
          <w:rFonts w:cs="Tahoma"/>
          <w:szCs w:val="20"/>
        </w:rPr>
      </w:pPr>
      <w:r w:rsidRPr="00B2503F">
        <w:rPr>
          <w:rFonts w:cs="Tahoma"/>
          <w:szCs w:val="20"/>
        </w:rPr>
        <w:t>Bostadsrättshavaren ska även i övrigt vid sin användning av lägenheten iaktta allt som fordras för att bevara sundhet, ordning och gott skick inom eller utanför huset.</w:t>
      </w:r>
      <w:r w:rsidR="00BD54EE">
        <w:rPr>
          <w:rFonts w:cs="Tahoma"/>
          <w:szCs w:val="20"/>
        </w:rPr>
        <w:t xml:space="preserve"> Det är t ex inte tillåtet att grilla </w:t>
      </w:r>
      <w:r w:rsidR="0016140C">
        <w:rPr>
          <w:rFonts w:cs="Tahoma"/>
          <w:szCs w:val="20"/>
        </w:rPr>
        <w:t>på balkong/</w:t>
      </w:r>
      <w:r w:rsidR="00BD54EE">
        <w:rPr>
          <w:rFonts w:cs="Tahoma"/>
          <w:szCs w:val="20"/>
        </w:rPr>
        <w:t>uteplats</w:t>
      </w:r>
      <w:r w:rsidR="0016140C">
        <w:rPr>
          <w:rFonts w:cs="Tahoma"/>
          <w:szCs w:val="20"/>
        </w:rPr>
        <w:t xml:space="preserve"> eller mata fåglar inom föreningen område</w:t>
      </w:r>
      <w:r w:rsidR="00BD54EE">
        <w:rPr>
          <w:rFonts w:cs="Tahoma"/>
          <w:szCs w:val="20"/>
        </w:rPr>
        <w:t>.</w:t>
      </w:r>
    </w:p>
    <w:p w:rsidR="00B2503F" w:rsidRPr="00B2503F" w:rsidRDefault="00B2503F" w:rsidP="00B2503F">
      <w:pPr>
        <w:rPr>
          <w:rFonts w:cs="Tahoma"/>
          <w:szCs w:val="20"/>
        </w:rPr>
      </w:pPr>
      <w:r w:rsidRPr="00B2503F">
        <w:rPr>
          <w:rFonts w:cs="Tahoma"/>
          <w:szCs w:val="20"/>
        </w:rPr>
        <w:lastRenderedPageBreak/>
        <w:t xml:space="preserve">Bostadsrättsföreningen kan anta </w:t>
      </w:r>
      <w:r w:rsidR="00D94DB1">
        <w:rPr>
          <w:rFonts w:cs="Tahoma"/>
          <w:szCs w:val="20"/>
        </w:rPr>
        <w:t>ordningsregler, som</w:t>
      </w:r>
      <w:r w:rsidRPr="00B2503F">
        <w:rPr>
          <w:rFonts w:cs="Tahoma"/>
          <w:szCs w:val="20"/>
        </w:rPr>
        <w:t xml:space="preserve"> ska vara i överensstämmelse med ortens sed. Bostadsrättshavaren ska följa bostadsrättsföreningens ordningsregler.</w:t>
      </w:r>
    </w:p>
    <w:p w:rsidR="00B2503F" w:rsidRPr="00B2503F" w:rsidRDefault="00B2503F" w:rsidP="00B2503F">
      <w:pPr>
        <w:rPr>
          <w:rFonts w:cs="Tahoma"/>
          <w:szCs w:val="20"/>
        </w:rPr>
      </w:pPr>
      <w:r w:rsidRPr="00B2503F">
        <w:rPr>
          <w:rFonts w:cs="Tahoma"/>
          <w:szCs w:val="20"/>
        </w:rPr>
        <w:t>Om det förekommer störningar i boendet ska bostadsrättsföreningen ge bostadsrättshavaren tillsägelse att se till att störningarna omedelbart upphör.</w:t>
      </w:r>
    </w:p>
    <w:p w:rsidR="00AA1A96" w:rsidRPr="001B13AC" w:rsidRDefault="00B2503F" w:rsidP="00AA1A96">
      <w:pPr>
        <w:rPr>
          <w:rFonts w:cs="Tahoma"/>
          <w:szCs w:val="20"/>
        </w:rPr>
      </w:pPr>
      <w:r w:rsidRPr="00B2503F">
        <w:rPr>
          <w:rFonts w:cs="Tahoma"/>
          <w:szCs w:val="20"/>
        </w:rPr>
        <w:t>Om bostadsrättshavaren vet eller har anledning att misstänka att ett föremål är behäftat med ohyra får detta inte tas in i lägenheten.</w:t>
      </w:r>
      <w:r w:rsidR="00AA1A96" w:rsidRPr="001B13AC">
        <w:rPr>
          <w:rFonts w:cs="Tahoma"/>
          <w:szCs w:val="20"/>
        </w:rPr>
        <w:t xml:space="preserve"> </w:t>
      </w:r>
    </w:p>
    <w:p w:rsidR="00AA1A96" w:rsidRPr="001B13AC" w:rsidRDefault="003474B3" w:rsidP="002C1658">
      <w:pPr>
        <w:pStyle w:val="Rubrik2"/>
      </w:pPr>
      <w:bookmarkStart w:id="54" w:name="_Toc367351798"/>
      <w:r>
        <w:t>§ 46</w:t>
      </w:r>
      <w:r w:rsidR="002C1658">
        <w:t xml:space="preserve"> Tillträde till lägenheten</w:t>
      </w:r>
      <w:bookmarkEnd w:id="54"/>
      <w:r w:rsidR="00AA1A96" w:rsidRPr="001B13AC">
        <w:t xml:space="preserve"> </w:t>
      </w:r>
    </w:p>
    <w:p w:rsidR="00005672" w:rsidRPr="004D14D5" w:rsidRDefault="008E4D2C" w:rsidP="00005672">
      <w:r w:rsidRPr="004D14D5">
        <w:t>Företrädare för bostadsrättsföreningen har rätt att få komma in i lägenheten</w:t>
      </w:r>
      <w:r w:rsidR="00005672">
        <w:t xml:space="preserve"> </w:t>
      </w:r>
      <w:r w:rsidRPr="004D14D5">
        <w:t>när det behövs för tillsyn eller för att utföra arbete som bostadsrättsföreningen</w:t>
      </w:r>
      <w:r w:rsidR="00005672">
        <w:t xml:space="preserve"> </w:t>
      </w:r>
      <w:r w:rsidRPr="004D14D5">
        <w:t>svarar för eller för att avhjälpa brist när bostadsrättshavaren försummar sitt</w:t>
      </w:r>
      <w:r w:rsidR="004D14D5">
        <w:t xml:space="preserve"> </w:t>
      </w:r>
      <w:r w:rsidRPr="004D14D5">
        <w:t>ansvar för lägenhetens skick.</w:t>
      </w:r>
      <w:r w:rsidR="00005672">
        <w:t xml:space="preserve"> </w:t>
      </w:r>
      <w:r w:rsidR="00005672" w:rsidRPr="004D14D5">
        <w:t>Bostadsrättsföreningen har rätt att komma in i lägenheten och utföra nödvändiga åtgärder för att utrota ohyra i huset eller på marken.</w:t>
      </w:r>
    </w:p>
    <w:p w:rsidR="008E4D2C" w:rsidRDefault="008E4D2C" w:rsidP="004D14D5">
      <w:r w:rsidRPr="004D14D5">
        <w:t>När bostadsrättshavaren har avsagt sig bostadsrätten eller när bostadsrätten</w:t>
      </w:r>
      <w:r w:rsidR="00005672">
        <w:t xml:space="preserve"> </w:t>
      </w:r>
      <w:r w:rsidRPr="004D14D5">
        <w:t>ska tvångsförsäljas är bostadsrättshavaren skyldig att låta lägenheten visas på</w:t>
      </w:r>
      <w:r w:rsidR="00005672">
        <w:t xml:space="preserve"> </w:t>
      </w:r>
      <w:r w:rsidRPr="004D14D5">
        <w:t>lämplig tid. Bostadsrättsföreningen ska se till att bostadsrättshavaren inte</w:t>
      </w:r>
      <w:r w:rsidR="00005672">
        <w:t xml:space="preserve"> </w:t>
      </w:r>
      <w:r w:rsidRPr="004D14D5">
        <w:t>drabbas av större olägenhet än nödvändigt.</w:t>
      </w:r>
    </w:p>
    <w:p w:rsidR="008E4D2C" w:rsidRPr="004D14D5" w:rsidRDefault="008E4D2C" w:rsidP="004D14D5">
      <w:r w:rsidRPr="004D14D5">
        <w:t>Om bostadsrättshavaren inte lämnar tillträde när bostadsrättsföreningen</w:t>
      </w:r>
      <w:r w:rsidR="00005672">
        <w:t xml:space="preserve"> </w:t>
      </w:r>
      <w:r w:rsidRPr="004D14D5">
        <w:t>har rätt till det kan bostadsrättsföreningen ansöka om särskild handräckning</w:t>
      </w:r>
      <w:r w:rsidR="00005672">
        <w:t xml:space="preserve"> </w:t>
      </w:r>
      <w:r w:rsidRPr="004D14D5">
        <w:t>vid</w:t>
      </w:r>
      <w:r w:rsidR="00D94DB1">
        <w:t xml:space="preserve"> </w:t>
      </w:r>
      <w:r w:rsidRPr="004D14D5">
        <w:t>kronofogdemyndigheten.</w:t>
      </w:r>
    </w:p>
    <w:p w:rsidR="00AA1A96" w:rsidRPr="001B13AC" w:rsidRDefault="00AA1A96" w:rsidP="008048C6">
      <w:pPr>
        <w:pStyle w:val="Rubrik2"/>
      </w:pPr>
      <w:bookmarkStart w:id="55" w:name="_Toc367351799"/>
      <w:r w:rsidRPr="001B13AC">
        <w:t>§</w:t>
      </w:r>
      <w:r w:rsidR="003474B3">
        <w:t xml:space="preserve"> 47</w:t>
      </w:r>
      <w:r w:rsidRPr="001B13AC">
        <w:t xml:space="preserve"> Inneboende</w:t>
      </w:r>
      <w:bookmarkEnd w:id="55"/>
      <w:r w:rsidRPr="001B13AC">
        <w:t xml:space="preserve"> </w:t>
      </w:r>
    </w:p>
    <w:p w:rsidR="00AA1A96" w:rsidRDefault="00AA1A96" w:rsidP="00AA1A96">
      <w:pPr>
        <w:rPr>
          <w:rFonts w:cs="Tahoma"/>
          <w:szCs w:val="20"/>
        </w:rPr>
      </w:pPr>
      <w:r w:rsidRPr="001B13AC">
        <w:rPr>
          <w:rFonts w:cs="Tahoma"/>
          <w:szCs w:val="20"/>
        </w:rPr>
        <w:t>Bostadsrättshavare får inte inrymma utomstående personer i lägenheten, om det kan medföra men för föreningen eller annan medlem.</w:t>
      </w:r>
      <w:r w:rsidR="00063F2A">
        <w:rPr>
          <w:rFonts w:cs="Tahoma"/>
          <w:szCs w:val="20"/>
        </w:rPr>
        <w:t xml:space="preserve"> </w:t>
      </w:r>
      <w:r w:rsidR="00063F2A" w:rsidRPr="00BD54EE">
        <w:rPr>
          <w:rFonts w:cs="Tahoma"/>
          <w:szCs w:val="20"/>
        </w:rPr>
        <w:t xml:space="preserve">Åldersgränsen i § 3 </w:t>
      </w:r>
      <w:r w:rsidR="00453F0D" w:rsidRPr="00BD54EE">
        <w:rPr>
          <w:rFonts w:cs="Tahoma"/>
          <w:szCs w:val="20"/>
        </w:rPr>
        <w:t>ska</w:t>
      </w:r>
      <w:r w:rsidR="00063F2A" w:rsidRPr="00BD54EE">
        <w:rPr>
          <w:rFonts w:cs="Tahoma"/>
          <w:szCs w:val="20"/>
        </w:rPr>
        <w:t xml:space="preserve"> respekteras, men styrelsen kan i vissa fall ge dispens mot speciella villkor</w:t>
      </w:r>
      <w:r w:rsidR="000D6EA8" w:rsidRPr="00BD54EE">
        <w:rPr>
          <w:rFonts w:cs="Tahoma"/>
          <w:szCs w:val="20"/>
        </w:rPr>
        <w:t>.</w:t>
      </w:r>
      <w:r w:rsidR="00BA181C" w:rsidRPr="00BA181C">
        <w:t xml:space="preserve"> </w:t>
      </w:r>
      <w:r w:rsidR="00BA181C" w:rsidRPr="00BA181C">
        <w:rPr>
          <w:rFonts w:cs="Tahoma"/>
          <w:szCs w:val="20"/>
        </w:rPr>
        <w:t>Högst ett av rummen i lägenheten får hyras ut till inneboende.</w:t>
      </w:r>
    </w:p>
    <w:p w:rsidR="00931BB7" w:rsidRPr="00931BB7" w:rsidRDefault="00F33E03" w:rsidP="00733E1C">
      <w:pPr>
        <w:pStyle w:val="Rubrik2"/>
      </w:pPr>
      <w:bookmarkStart w:id="56" w:name="_Toc367351800"/>
      <w:r>
        <w:t>§ 48</w:t>
      </w:r>
      <w:r w:rsidR="00931BB7" w:rsidRPr="00931BB7">
        <w:t xml:space="preserve"> Andrahandsupplåtelse</w:t>
      </w:r>
      <w:bookmarkEnd w:id="56"/>
    </w:p>
    <w:p w:rsidR="00931BB7" w:rsidRPr="00931BB7" w:rsidRDefault="00931BB7" w:rsidP="00931BB7">
      <w:r w:rsidRPr="00931BB7">
        <w:t>E</w:t>
      </w:r>
      <w:r w:rsidR="0016140C">
        <w:t>n bostadsrättshavare får hyra ut</w:t>
      </w:r>
      <w:r w:rsidRPr="00931BB7">
        <w:t xml:space="preserve"> sin lägenhet i andra hand</w:t>
      </w:r>
      <w:r w:rsidRPr="00DC3E8E">
        <w:t xml:space="preserve">, med hänsyn tagande till </w:t>
      </w:r>
      <w:r w:rsidR="00807A6C">
        <w:t>ålderskravet</w:t>
      </w:r>
      <w:r w:rsidR="00551814" w:rsidRPr="00DC3E8E">
        <w:t xml:space="preserve"> i §</w:t>
      </w:r>
      <w:r w:rsidR="00063F2A" w:rsidRPr="00DC3E8E">
        <w:t xml:space="preserve"> </w:t>
      </w:r>
      <w:r w:rsidR="00551814" w:rsidRPr="00DC3E8E">
        <w:t>3,</w:t>
      </w:r>
      <w:r w:rsidRPr="00931BB7">
        <w:t xml:space="preserve"> endast om styrelsen ger sitt skriftliga samtycke.</w:t>
      </w:r>
    </w:p>
    <w:p w:rsidR="00931BB7" w:rsidRPr="00931BB7" w:rsidRDefault="00DC3E8E" w:rsidP="00931BB7">
      <w:r>
        <w:t>Styrelsens samtycke ska</w:t>
      </w:r>
      <w:r w:rsidR="00931BB7" w:rsidRPr="00931BB7">
        <w:t xml:space="preserve"> begränsas till viss tid och ska lämnas om</w:t>
      </w:r>
      <w:r w:rsidR="00931BB7">
        <w:t xml:space="preserve"> </w:t>
      </w:r>
      <w:r w:rsidR="00931BB7" w:rsidRPr="00931BB7">
        <w:t>bostadsrättshavaren har beaktansvärda skäl för upplåtelsen och</w:t>
      </w:r>
      <w:r w:rsidR="00931BB7">
        <w:t xml:space="preserve"> </w:t>
      </w:r>
      <w:r w:rsidR="00931BB7" w:rsidRPr="00931BB7">
        <w:t>bostadsrättsföreningen inte har någon befogad anledning att vägra samtycke.</w:t>
      </w:r>
    </w:p>
    <w:p w:rsidR="00931BB7" w:rsidRPr="00931BB7" w:rsidRDefault="00931BB7" w:rsidP="00931BB7">
      <w:r w:rsidRPr="00931BB7">
        <w:t>Om inte samtycke till andrahandsupplåtelse lämnas av styrelsen får</w:t>
      </w:r>
      <w:r w:rsidR="00E4340F">
        <w:t xml:space="preserve"> </w:t>
      </w:r>
      <w:r w:rsidRPr="00931BB7">
        <w:t>bostadsrättshavaren ändå upplåta sin lägenhet i andra hand om</w:t>
      </w:r>
      <w:r>
        <w:t xml:space="preserve"> </w:t>
      </w:r>
      <w:r w:rsidRPr="00931BB7">
        <w:t>hyresnämnden lämnar sitt tillstånd.</w:t>
      </w:r>
    </w:p>
    <w:p w:rsidR="00CF7ED0" w:rsidRPr="001B13AC" w:rsidRDefault="00CF7ED0" w:rsidP="00931BB7">
      <w:r w:rsidRPr="00CF7ED0">
        <w:t>Uthyrning i andra hand av garageplats är inte tillåtet. Parkeringsplats utomhus kan hyras ut i andra hand</w:t>
      </w:r>
      <w:r w:rsidR="00BA181C">
        <w:t xml:space="preserve"> för personbil och </w:t>
      </w:r>
      <w:r w:rsidRPr="00CF7ED0">
        <w:t>medlemmen tar ansvar för att lämpligt avtal skrivs.</w:t>
      </w:r>
    </w:p>
    <w:p w:rsidR="00AA1A96" w:rsidRPr="001B13AC" w:rsidRDefault="00AA1A96" w:rsidP="008048C6">
      <w:pPr>
        <w:pStyle w:val="Rubrik1"/>
      </w:pPr>
      <w:bookmarkStart w:id="57" w:name="_Toc367351801"/>
      <w:r w:rsidRPr="001B13AC">
        <w:lastRenderedPageBreak/>
        <w:t>FÖRVERKANDE</w:t>
      </w:r>
      <w:bookmarkEnd w:id="57"/>
      <w:r w:rsidRPr="001B13AC">
        <w:t xml:space="preserve"> </w:t>
      </w:r>
    </w:p>
    <w:p w:rsidR="00AA1A96" w:rsidRPr="001B13AC" w:rsidRDefault="00300425" w:rsidP="00300425">
      <w:pPr>
        <w:pStyle w:val="Rubrik2"/>
      </w:pPr>
      <w:r>
        <w:t xml:space="preserve"> </w:t>
      </w:r>
      <w:bookmarkStart w:id="58" w:name="_Toc367351802"/>
      <w:r w:rsidR="00AA1A96" w:rsidRPr="001B13AC">
        <w:t>§</w:t>
      </w:r>
      <w:r w:rsidR="00F33E03">
        <w:t xml:space="preserve"> 49</w:t>
      </w:r>
      <w:r w:rsidR="00AA1A96" w:rsidRPr="001B13AC">
        <w:t xml:space="preserve"> Förverkandegrunder</w:t>
      </w:r>
      <w:bookmarkEnd w:id="58"/>
      <w:r w:rsidR="00AA1A96" w:rsidRPr="001B13AC">
        <w:t xml:space="preserve"> </w:t>
      </w:r>
    </w:p>
    <w:p w:rsidR="00AA1A96" w:rsidRPr="001B13AC" w:rsidRDefault="00AA1A96" w:rsidP="00AA1A96">
      <w:pPr>
        <w:rPr>
          <w:rFonts w:cs="Tahoma"/>
          <w:szCs w:val="20"/>
        </w:rPr>
      </w:pPr>
      <w:r w:rsidRPr="001B13AC">
        <w:rPr>
          <w:rFonts w:cs="Tahoma"/>
          <w:szCs w:val="20"/>
        </w:rPr>
        <w:t xml:space="preserve">Nyttjanderätten till en lägenhet som innehas med bostadsrätt kan förverkas och föreningen således bli berättigad att säga upp bostadsrättshavaren till avflyttning i bland annat följande fall: </w:t>
      </w:r>
    </w:p>
    <w:p w:rsidR="00AA1A96" w:rsidRPr="00DD501C" w:rsidRDefault="00DD501C" w:rsidP="00DD501C">
      <w:pPr>
        <w:pStyle w:val="Liststycke"/>
        <w:numPr>
          <w:ilvl w:val="0"/>
          <w:numId w:val="17"/>
        </w:numPr>
        <w:rPr>
          <w:rFonts w:cs="Tahoma"/>
          <w:szCs w:val="20"/>
        </w:rPr>
      </w:pPr>
      <w:r w:rsidRPr="00DD501C">
        <w:rPr>
          <w:rFonts w:cs="Tahoma"/>
          <w:szCs w:val="20"/>
        </w:rPr>
        <w:t>B</w:t>
      </w:r>
      <w:r w:rsidR="00AA1A96" w:rsidRPr="00DD501C">
        <w:rPr>
          <w:rFonts w:cs="Tahoma"/>
          <w:szCs w:val="20"/>
        </w:rPr>
        <w:t>ostadsrättshavaren dröjer med att betala årsavgift</w:t>
      </w:r>
      <w:r w:rsidRPr="00DD501C">
        <w:rPr>
          <w:rFonts w:cs="Tahoma"/>
          <w:szCs w:val="20"/>
        </w:rPr>
        <w:t>.</w:t>
      </w:r>
      <w:r w:rsidR="00AA1A96" w:rsidRPr="00DD501C">
        <w:rPr>
          <w:rFonts w:cs="Tahoma"/>
          <w:szCs w:val="20"/>
        </w:rPr>
        <w:t xml:space="preserve"> </w:t>
      </w:r>
    </w:p>
    <w:p w:rsidR="00AA1A96" w:rsidRPr="00DD501C" w:rsidRDefault="00DD501C" w:rsidP="00DD501C">
      <w:pPr>
        <w:pStyle w:val="Liststycke"/>
        <w:numPr>
          <w:ilvl w:val="0"/>
          <w:numId w:val="17"/>
        </w:numPr>
        <w:rPr>
          <w:rFonts w:cs="Tahoma"/>
          <w:szCs w:val="20"/>
        </w:rPr>
      </w:pPr>
      <w:r w:rsidRPr="00DD501C">
        <w:rPr>
          <w:rFonts w:cs="Tahoma"/>
          <w:szCs w:val="20"/>
        </w:rPr>
        <w:t>L</w:t>
      </w:r>
      <w:r w:rsidR="00AA1A96" w:rsidRPr="00DD501C">
        <w:rPr>
          <w:rFonts w:cs="Tahoma"/>
          <w:szCs w:val="20"/>
        </w:rPr>
        <w:t>ägenheten utan samtycke upplåts i andra hand</w:t>
      </w:r>
      <w:r w:rsidRPr="00DD501C">
        <w:rPr>
          <w:rFonts w:cs="Tahoma"/>
          <w:szCs w:val="20"/>
        </w:rPr>
        <w:t>.</w:t>
      </w:r>
      <w:r w:rsidR="00AA1A96" w:rsidRPr="00DD501C">
        <w:rPr>
          <w:rFonts w:cs="Tahoma"/>
          <w:szCs w:val="20"/>
        </w:rPr>
        <w:t xml:space="preserve"> </w:t>
      </w:r>
    </w:p>
    <w:p w:rsidR="00AA1A96" w:rsidRPr="00DD501C" w:rsidRDefault="00DD501C" w:rsidP="00DD501C">
      <w:pPr>
        <w:pStyle w:val="Liststycke"/>
        <w:numPr>
          <w:ilvl w:val="0"/>
          <w:numId w:val="17"/>
        </w:numPr>
        <w:rPr>
          <w:rFonts w:cs="Tahoma"/>
          <w:szCs w:val="20"/>
        </w:rPr>
      </w:pPr>
      <w:r w:rsidRPr="00DD501C">
        <w:rPr>
          <w:rFonts w:cs="Tahoma"/>
          <w:szCs w:val="20"/>
        </w:rPr>
        <w:t>B</w:t>
      </w:r>
      <w:r w:rsidR="00AA1A96" w:rsidRPr="00DD501C">
        <w:rPr>
          <w:rFonts w:cs="Tahoma"/>
          <w:szCs w:val="20"/>
        </w:rPr>
        <w:t>ostadsrättshavaren inrymmer utomstående personer till men för förening eller annan medlem</w:t>
      </w:r>
      <w:r w:rsidRPr="00DD501C">
        <w:rPr>
          <w:rFonts w:cs="Tahoma"/>
          <w:szCs w:val="20"/>
        </w:rPr>
        <w:t>.</w:t>
      </w:r>
      <w:r w:rsidR="00AA1A96" w:rsidRPr="00DD501C">
        <w:rPr>
          <w:rFonts w:cs="Tahoma"/>
          <w:szCs w:val="20"/>
        </w:rPr>
        <w:t xml:space="preserve"> </w:t>
      </w:r>
    </w:p>
    <w:p w:rsidR="00AA1A96" w:rsidRPr="00DD501C" w:rsidRDefault="00DD501C" w:rsidP="00DD501C">
      <w:pPr>
        <w:pStyle w:val="Liststycke"/>
        <w:numPr>
          <w:ilvl w:val="0"/>
          <w:numId w:val="17"/>
        </w:numPr>
        <w:rPr>
          <w:rFonts w:cs="Tahoma"/>
          <w:szCs w:val="20"/>
        </w:rPr>
      </w:pPr>
      <w:r w:rsidRPr="00DD501C">
        <w:rPr>
          <w:rFonts w:cs="Tahoma"/>
          <w:szCs w:val="20"/>
        </w:rPr>
        <w:t>L</w:t>
      </w:r>
      <w:r w:rsidR="00AA1A96" w:rsidRPr="00DD501C">
        <w:rPr>
          <w:rFonts w:cs="Tahoma"/>
          <w:szCs w:val="20"/>
        </w:rPr>
        <w:t>ägenheten används för annat ändamål än vad den är avsedd för och avvikelsen är av väsentlig betydelse för föreningen eller någon medlem</w:t>
      </w:r>
      <w:r w:rsidRPr="00DD501C">
        <w:rPr>
          <w:rFonts w:cs="Tahoma"/>
          <w:szCs w:val="20"/>
        </w:rPr>
        <w:t>.</w:t>
      </w:r>
      <w:r w:rsidR="00AA1A96" w:rsidRPr="00DD501C">
        <w:rPr>
          <w:rFonts w:cs="Tahoma"/>
          <w:szCs w:val="20"/>
        </w:rPr>
        <w:t xml:space="preserve"> </w:t>
      </w:r>
    </w:p>
    <w:p w:rsidR="00AA1A96" w:rsidRPr="00DD501C" w:rsidRDefault="00DD501C" w:rsidP="00DD501C">
      <w:pPr>
        <w:pStyle w:val="Liststycke"/>
        <w:numPr>
          <w:ilvl w:val="0"/>
          <w:numId w:val="17"/>
        </w:numPr>
        <w:rPr>
          <w:rFonts w:cs="Tahoma"/>
          <w:szCs w:val="20"/>
        </w:rPr>
      </w:pPr>
      <w:r w:rsidRPr="00DD501C">
        <w:rPr>
          <w:rFonts w:cs="Tahoma"/>
          <w:szCs w:val="20"/>
        </w:rPr>
        <w:t>B</w:t>
      </w:r>
      <w:r w:rsidR="00AA1A96" w:rsidRPr="00DD501C">
        <w:rPr>
          <w:rFonts w:cs="Tahoma"/>
          <w:szCs w:val="20"/>
        </w:rPr>
        <w:t>ostadsrättshavaren eller den, som lägenheten upplåtits till i andra hand, genom vårdslöshet är vållande till att det finns ohyra i lägenheten eller om bostadsrättshavaren, genom att inte underrätta styrelsen</w:t>
      </w:r>
      <w:r>
        <w:rPr>
          <w:rFonts w:cs="Tahoma"/>
          <w:szCs w:val="20"/>
        </w:rPr>
        <w:t xml:space="preserve"> inom rimlig tid</w:t>
      </w:r>
      <w:r w:rsidR="00AA1A96" w:rsidRPr="00DD501C">
        <w:rPr>
          <w:rFonts w:cs="Tahoma"/>
          <w:szCs w:val="20"/>
        </w:rPr>
        <w:t xml:space="preserve"> om att det finns ohyra i lägenheten, bidrar till att ohyran sprids i huset</w:t>
      </w:r>
      <w:r w:rsidRPr="00DD501C">
        <w:rPr>
          <w:rFonts w:cs="Tahoma"/>
          <w:szCs w:val="20"/>
        </w:rPr>
        <w:t>.</w:t>
      </w:r>
      <w:r w:rsidR="00AA1A96" w:rsidRPr="00DD501C">
        <w:rPr>
          <w:rFonts w:cs="Tahoma"/>
          <w:szCs w:val="20"/>
        </w:rPr>
        <w:t xml:space="preserve"> </w:t>
      </w:r>
    </w:p>
    <w:p w:rsidR="00AA1A96" w:rsidRPr="00DD501C" w:rsidRDefault="00DD501C" w:rsidP="00DD501C">
      <w:pPr>
        <w:pStyle w:val="Liststycke"/>
        <w:numPr>
          <w:ilvl w:val="0"/>
          <w:numId w:val="17"/>
        </w:numPr>
        <w:rPr>
          <w:rFonts w:cs="Tahoma"/>
          <w:szCs w:val="20"/>
        </w:rPr>
      </w:pPr>
      <w:r w:rsidRPr="00DD501C">
        <w:rPr>
          <w:rFonts w:cs="Tahoma"/>
          <w:szCs w:val="20"/>
        </w:rPr>
        <w:t>B</w:t>
      </w:r>
      <w:r w:rsidR="00AA1A96" w:rsidRPr="00DD501C">
        <w:rPr>
          <w:rFonts w:cs="Tahoma"/>
          <w:szCs w:val="20"/>
        </w:rPr>
        <w:t>ostadsrättshavaren inte iakttar sundhet, ordning och gott skick eller rättar sig efter de särskilda ordningsregler som föreningen meddelar</w:t>
      </w:r>
      <w:r w:rsidRPr="00DD501C">
        <w:rPr>
          <w:rFonts w:cs="Tahoma"/>
          <w:szCs w:val="20"/>
        </w:rPr>
        <w:t>.</w:t>
      </w:r>
      <w:r w:rsidR="00AA1A96" w:rsidRPr="00DD501C">
        <w:rPr>
          <w:rFonts w:cs="Tahoma"/>
          <w:szCs w:val="20"/>
        </w:rPr>
        <w:t xml:space="preserve"> </w:t>
      </w:r>
    </w:p>
    <w:p w:rsidR="00AA1A96" w:rsidRPr="00DD501C" w:rsidRDefault="00DD501C" w:rsidP="00DD501C">
      <w:pPr>
        <w:pStyle w:val="Liststycke"/>
        <w:numPr>
          <w:ilvl w:val="0"/>
          <w:numId w:val="17"/>
        </w:numPr>
        <w:rPr>
          <w:rFonts w:cs="Tahoma"/>
          <w:szCs w:val="20"/>
        </w:rPr>
      </w:pPr>
      <w:r w:rsidRPr="00DD501C">
        <w:rPr>
          <w:rFonts w:cs="Tahoma"/>
          <w:szCs w:val="20"/>
        </w:rPr>
        <w:t>B</w:t>
      </w:r>
      <w:r w:rsidR="00AA1A96" w:rsidRPr="00DD501C">
        <w:rPr>
          <w:rFonts w:cs="Tahoma"/>
          <w:szCs w:val="20"/>
        </w:rPr>
        <w:t xml:space="preserve">ostadsrättshavaren inte lämnar tillträde till lägenheten och inte kan visa giltig ursäkt för detta </w:t>
      </w:r>
    </w:p>
    <w:p w:rsidR="00AA1A96" w:rsidRPr="00DD501C" w:rsidRDefault="00DD501C" w:rsidP="00DD501C">
      <w:pPr>
        <w:pStyle w:val="Liststycke"/>
        <w:numPr>
          <w:ilvl w:val="0"/>
          <w:numId w:val="17"/>
        </w:numPr>
        <w:rPr>
          <w:rFonts w:cs="Tahoma"/>
          <w:szCs w:val="20"/>
        </w:rPr>
      </w:pPr>
      <w:r w:rsidRPr="00DD501C">
        <w:rPr>
          <w:rFonts w:cs="Tahoma"/>
          <w:szCs w:val="20"/>
        </w:rPr>
        <w:t>B</w:t>
      </w:r>
      <w:r w:rsidR="00AA1A96" w:rsidRPr="00DD501C">
        <w:rPr>
          <w:rFonts w:cs="Tahoma"/>
          <w:szCs w:val="20"/>
        </w:rPr>
        <w:t xml:space="preserve">ostadsrättshavaren inte </w:t>
      </w:r>
      <w:r w:rsidR="00551814">
        <w:rPr>
          <w:rFonts w:cs="Tahoma"/>
          <w:szCs w:val="20"/>
        </w:rPr>
        <w:t>fullgör annan skyldighet som</w:t>
      </w:r>
      <w:r w:rsidR="00AA1A96" w:rsidRPr="00DD501C">
        <w:rPr>
          <w:rFonts w:cs="Tahoma"/>
          <w:szCs w:val="20"/>
        </w:rPr>
        <w:t xml:space="preserve"> måste anses vara av synnerlig vikt för före</w:t>
      </w:r>
      <w:r w:rsidR="00551814">
        <w:rPr>
          <w:rFonts w:cs="Tahoma"/>
          <w:szCs w:val="20"/>
        </w:rPr>
        <w:t>ningen</w:t>
      </w:r>
      <w:r w:rsidRPr="00DD501C">
        <w:rPr>
          <w:rFonts w:cs="Tahoma"/>
          <w:szCs w:val="20"/>
        </w:rPr>
        <w:t>.</w:t>
      </w:r>
      <w:r w:rsidR="00AA1A96" w:rsidRPr="00DD501C">
        <w:rPr>
          <w:rFonts w:cs="Tahoma"/>
          <w:szCs w:val="20"/>
        </w:rPr>
        <w:t xml:space="preserve"> </w:t>
      </w:r>
    </w:p>
    <w:p w:rsidR="00AA1A96" w:rsidRPr="00DD501C" w:rsidRDefault="00DD501C" w:rsidP="00DD501C">
      <w:pPr>
        <w:pStyle w:val="Liststycke"/>
        <w:numPr>
          <w:ilvl w:val="0"/>
          <w:numId w:val="17"/>
        </w:numPr>
        <w:rPr>
          <w:rFonts w:cs="Tahoma"/>
          <w:szCs w:val="20"/>
        </w:rPr>
      </w:pPr>
      <w:r w:rsidRPr="00DD501C">
        <w:rPr>
          <w:rFonts w:cs="Tahoma"/>
          <w:szCs w:val="20"/>
        </w:rPr>
        <w:t>L</w:t>
      </w:r>
      <w:r w:rsidR="00AA1A96" w:rsidRPr="00DD501C">
        <w:rPr>
          <w:rFonts w:cs="Tahoma"/>
          <w:szCs w:val="20"/>
        </w:rPr>
        <w:t>ägenheten helt eller till väsentlig del används för näringsverksamhet eller därmed likartad verksamhet, vilken till en inte oväsentlig del ingår i brottsligt förfarande eller för tillfälliga sexue</w:t>
      </w:r>
      <w:r w:rsidRPr="00DD501C">
        <w:rPr>
          <w:rFonts w:cs="Tahoma"/>
          <w:szCs w:val="20"/>
        </w:rPr>
        <w:t>lla förbindelser mot ersättning.</w:t>
      </w:r>
      <w:r w:rsidRPr="00DD501C">
        <w:rPr>
          <w:rFonts w:cs="Tahoma"/>
          <w:szCs w:val="20"/>
        </w:rPr>
        <w:tab/>
      </w:r>
    </w:p>
    <w:p w:rsidR="00AA1A96" w:rsidRPr="001B13AC" w:rsidRDefault="00AA1A96" w:rsidP="00230DBF">
      <w:pPr>
        <w:pStyle w:val="Rubrik2"/>
      </w:pPr>
      <w:bookmarkStart w:id="59" w:name="_Toc367351803"/>
      <w:r w:rsidRPr="001B13AC">
        <w:t>§</w:t>
      </w:r>
      <w:r w:rsidR="00F33E03">
        <w:t xml:space="preserve"> 50</w:t>
      </w:r>
      <w:r w:rsidRPr="001B13AC">
        <w:t xml:space="preserve"> Hinder för förverkande</w:t>
      </w:r>
      <w:bookmarkEnd w:id="59"/>
      <w:r w:rsidRPr="001B13AC">
        <w:t xml:space="preserve"> </w:t>
      </w:r>
    </w:p>
    <w:p w:rsidR="00AA1A96" w:rsidRDefault="00AA1A96" w:rsidP="00AA1A96">
      <w:pPr>
        <w:rPr>
          <w:rFonts w:cs="Tahoma"/>
          <w:szCs w:val="20"/>
        </w:rPr>
      </w:pPr>
      <w:r w:rsidRPr="001B13AC">
        <w:rPr>
          <w:rFonts w:cs="Tahoma"/>
          <w:szCs w:val="20"/>
        </w:rPr>
        <w:t>Nyttjanderätten är inte förverkad om det som ligger bostadsrättshavaren till last är av liten betydelse. I enlighet med bostadsrättslagen</w:t>
      </w:r>
      <w:r w:rsidR="00551814">
        <w:rPr>
          <w:rFonts w:cs="Tahoma"/>
          <w:szCs w:val="20"/>
        </w:rPr>
        <w:t>s</w:t>
      </w:r>
      <w:r w:rsidRPr="001B13AC">
        <w:rPr>
          <w:rFonts w:cs="Tahoma"/>
          <w:szCs w:val="20"/>
        </w:rPr>
        <w:t xml:space="preserve"> regler ska föreningen i vissa fall uppmana bostadsrättshavaren att vidta rättelse innan föreningen har rätt säga upp bostadsrätten. Sker rättelse kan bostadsrättshavaren inte skiljas från bostadsrätten. </w:t>
      </w:r>
    </w:p>
    <w:p w:rsidR="00AA1A96" w:rsidRPr="00DD501C" w:rsidRDefault="00AA1A96" w:rsidP="00DD501C">
      <w:pPr>
        <w:pStyle w:val="Rubrik2"/>
      </w:pPr>
      <w:bookmarkStart w:id="60" w:name="_Toc367351804"/>
      <w:r w:rsidRPr="00DD501C">
        <w:t>§</w:t>
      </w:r>
      <w:r w:rsidR="00F33E03">
        <w:t xml:space="preserve"> 51</w:t>
      </w:r>
      <w:r w:rsidRPr="00DD501C">
        <w:t xml:space="preserve"> Ersättning vid uppsägning</w:t>
      </w:r>
      <w:bookmarkEnd w:id="60"/>
      <w:r w:rsidRPr="00DD501C">
        <w:t xml:space="preserve"> </w:t>
      </w:r>
    </w:p>
    <w:p w:rsidR="00AA1A96" w:rsidRPr="00DD501C" w:rsidRDefault="00AA1A96" w:rsidP="00AA1A96">
      <w:pPr>
        <w:rPr>
          <w:rFonts w:cs="Tahoma"/>
          <w:szCs w:val="20"/>
        </w:rPr>
      </w:pPr>
      <w:r w:rsidRPr="00DD501C">
        <w:rPr>
          <w:rFonts w:cs="Tahoma"/>
          <w:szCs w:val="20"/>
        </w:rPr>
        <w:t xml:space="preserve">Om föreningen säger upp bostadsrättshavaren till avflyttning har föreningen rätt till skadestånd. </w:t>
      </w:r>
    </w:p>
    <w:p w:rsidR="00AA1A96" w:rsidRPr="00DD501C" w:rsidRDefault="00AA1A96" w:rsidP="00DD501C">
      <w:pPr>
        <w:pStyle w:val="Rubrik2"/>
      </w:pPr>
      <w:bookmarkStart w:id="61" w:name="_Toc367351805"/>
      <w:r w:rsidRPr="00DD501C">
        <w:t>§</w:t>
      </w:r>
      <w:r w:rsidR="00F33E03">
        <w:t xml:space="preserve"> 52</w:t>
      </w:r>
      <w:r w:rsidRPr="00DD501C">
        <w:t xml:space="preserve"> Tvångsförsäljning</w:t>
      </w:r>
      <w:bookmarkEnd w:id="61"/>
      <w:r w:rsidRPr="00DD501C">
        <w:t xml:space="preserve"> </w:t>
      </w:r>
    </w:p>
    <w:p w:rsidR="00AA1A96" w:rsidRPr="001B13AC" w:rsidRDefault="00AA1A96" w:rsidP="00AA1A96">
      <w:pPr>
        <w:rPr>
          <w:rFonts w:cs="Tahoma"/>
          <w:szCs w:val="20"/>
        </w:rPr>
      </w:pPr>
      <w:r w:rsidRPr="00DD501C">
        <w:rPr>
          <w:rFonts w:cs="Tahoma"/>
          <w:szCs w:val="20"/>
        </w:rPr>
        <w:t xml:space="preserve">Har bostadsrättshavaren blivit skild från lägenheten till följd av uppsägning kan </w:t>
      </w:r>
      <w:r w:rsidR="00DF6438" w:rsidRPr="00DD501C">
        <w:rPr>
          <w:rFonts w:cs="Tahoma"/>
          <w:szCs w:val="20"/>
        </w:rPr>
        <w:t>-</w:t>
      </w:r>
      <w:r w:rsidRPr="00DD501C">
        <w:rPr>
          <w:rFonts w:cs="Tahoma"/>
          <w:szCs w:val="20"/>
        </w:rPr>
        <w:t>bostadsrätten komma att tvångsförsäljas enligt reglerna i bostadsrättslagen.</w:t>
      </w:r>
      <w:r w:rsidRPr="001B13AC">
        <w:rPr>
          <w:rFonts w:cs="Tahoma"/>
          <w:szCs w:val="20"/>
        </w:rPr>
        <w:t xml:space="preserve"> </w:t>
      </w:r>
    </w:p>
    <w:p w:rsidR="00AA1A96" w:rsidRPr="001B13AC" w:rsidRDefault="00AA1A96" w:rsidP="0090654D">
      <w:pPr>
        <w:pStyle w:val="Rubrik1"/>
      </w:pPr>
      <w:bookmarkStart w:id="62" w:name="_Toc367351806"/>
      <w:r w:rsidRPr="001B13AC">
        <w:t>ÖVRIGT</w:t>
      </w:r>
      <w:bookmarkEnd w:id="62"/>
      <w:r w:rsidRPr="001B13AC">
        <w:t xml:space="preserve"> </w:t>
      </w:r>
    </w:p>
    <w:p w:rsidR="00AA1A96" w:rsidRPr="001B13AC" w:rsidRDefault="00AA1A96" w:rsidP="00274E76">
      <w:pPr>
        <w:pStyle w:val="Rubrik2"/>
      </w:pPr>
      <w:bookmarkStart w:id="63" w:name="_Toc367351807"/>
      <w:r w:rsidRPr="001B13AC">
        <w:t>§</w:t>
      </w:r>
      <w:r w:rsidR="00F33E03">
        <w:t xml:space="preserve"> 53</w:t>
      </w:r>
      <w:r w:rsidRPr="001B13AC">
        <w:t xml:space="preserve"> Upplösning, likvidation mm.</w:t>
      </w:r>
      <w:bookmarkEnd w:id="63"/>
      <w:r w:rsidRPr="001B13AC">
        <w:t xml:space="preserve"> </w:t>
      </w:r>
    </w:p>
    <w:p w:rsidR="00AA1A96" w:rsidRPr="001B13AC" w:rsidRDefault="00AA1A96" w:rsidP="00AA1A96">
      <w:pPr>
        <w:rPr>
          <w:rFonts w:cs="Tahoma"/>
          <w:szCs w:val="20"/>
        </w:rPr>
      </w:pPr>
      <w:r w:rsidRPr="001B13AC">
        <w:rPr>
          <w:rFonts w:cs="Tahoma"/>
          <w:szCs w:val="20"/>
        </w:rPr>
        <w:t>Om föreningen upplöses ska behållna tillgångar tillfalla medlemmarna i förhåll</w:t>
      </w:r>
      <w:r w:rsidR="00DD501C">
        <w:rPr>
          <w:rFonts w:cs="Tahoma"/>
          <w:szCs w:val="20"/>
        </w:rPr>
        <w:t>ande till lägenheternas andelstal</w:t>
      </w:r>
      <w:r w:rsidRPr="001B13AC">
        <w:rPr>
          <w:rFonts w:cs="Tahoma"/>
          <w:szCs w:val="20"/>
        </w:rPr>
        <w:t>.</w:t>
      </w:r>
    </w:p>
    <w:p w:rsidR="00AA1A96" w:rsidRPr="001B13AC" w:rsidRDefault="00AA1A96" w:rsidP="00274E76">
      <w:pPr>
        <w:pStyle w:val="Rubrik2"/>
      </w:pPr>
      <w:bookmarkStart w:id="64" w:name="_Toc367351808"/>
      <w:r w:rsidRPr="001B13AC">
        <w:lastRenderedPageBreak/>
        <w:t>§</w:t>
      </w:r>
      <w:r w:rsidR="00F33E03">
        <w:t xml:space="preserve"> 54</w:t>
      </w:r>
      <w:r w:rsidRPr="001B13AC">
        <w:t xml:space="preserve"> Tolkning</w:t>
      </w:r>
      <w:bookmarkEnd w:id="64"/>
      <w:r w:rsidRPr="001B13AC">
        <w:t xml:space="preserve"> </w:t>
      </w:r>
    </w:p>
    <w:p w:rsidR="00AA1A96" w:rsidRPr="001B13AC" w:rsidRDefault="00AA1A96" w:rsidP="00AA1A96">
      <w:pPr>
        <w:rPr>
          <w:rFonts w:cs="Tahoma"/>
          <w:szCs w:val="20"/>
        </w:rPr>
      </w:pPr>
      <w:r w:rsidRPr="001B13AC">
        <w:rPr>
          <w:rFonts w:cs="Tahoma"/>
          <w:szCs w:val="20"/>
        </w:rPr>
        <w:t xml:space="preserve">För frågor som inte regleras i dessa stadgar gäller bostadsrättslagen, lagen om ekonomiska föreningar och annan lagstiftning. Föreningen kan ha utfärdat ordningsregler för förtydligande av dessa stadgar. </w:t>
      </w:r>
    </w:p>
    <w:p w:rsidR="00AA1A96" w:rsidRPr="001B13AC" w:rsidRDefault="00AA1A96" w:rsidP="00274E76">
      <w:pPr>
        <w:pStyle w:val="Rubrik2"/>
      </w:pPr>
      <w:bookmarkStart w:id="65" w:name="_Toc367351809"/>
      <w:r w:rsidRPr="001B13AC">
        <w:t>§</w:t>
      </w:r>
      <w:r w:rsidR="00DC3E8E">
        <w:t xml:space="preserve"> 55</w:t>
      </w:r>
      <w:r w:rsidRPr="001B13AC">
        <w:t xml:space="preserve"> Stadgeändring</w:t>
      </w:r>
      <w:bookmarkEnd w:id="65"/>
    </w:p>
    <w:p w:rsidR="00AA1A96" w:rsidRPr="001B13AC" w:rsidRDefault="00AA1A96" w:rsidP="00AA1A96">
      <w:pPr>
        <w:rPr>
          <w:rFonts w:cs="Tahoma"/>
          <w:szCs w:val="20"/>
        </w:rPr>
      </w:pPr>
      <w:r w:rsidRPr="001B13AC">
        <w:rPr>
          <w:rFonts w:cs="Tahoma"/>
          <w:szCs w:val="20"/>
        </w:rPr>
        <w:t>Föreningens stadgar kan ändras om samtliga röstberättigade</w:t>
      </w:r>
      <w:r w:rsidR="00FF7678">
        <w:rPr>
          <w:rFonts w:cs="Tahoma"/>
          <w:szCs w:val="20"/>
        </w:rPr>
        <w:t xml:space="preserve"> i föreningen</w:t>
      </w:r>
      <w:r w:rsidRPr="001B13AC">
        <w:rPr>
          <w:rFonts w:cs="Tahoma"/>
          <w:szCs w:val="20"/>
        </w:rPr>
        <w:t xml:space="preserve"> är ense om det. Beslutet är även giltigt om det fattats av två</w:t>
      </w:r>
      <w:r w:rsidR="00480534">
        <w:rPr>
          <w:rFonts w:cs="Tahoma"/>
          <w:szCs w:val="20"/>
        </w:rPr>
        <w:t xml:space="preserve"> på varandra följande förenings</w:t>
      </w:r>
      <w:r w:rsidRPr="001B13AC">
        <w:rPr>
          <w:rFonts w:cs="Tahoma"/>
          <w:szCs w:val="20"/>
        </w:rPr>
        <w:t xml:space="preserve">stämmor och minst hälften av de röstande på första stämman </w:t>
      </w:r>
      <w:r w:rsidR="00551814">
        <w:rPr>
          <w:rFonts w:cs="Tahoma"/>
          <w:szCs w:val="20"/>
        </w:rPr>
        <w:t>gått med på beslutet, och</w:t>
      </w:r>
      <w:r w:rsidRPr="001B13AC">
        <w:rPr>
          <w:rFonts w:cs="Tahoma"/>
          <w:szCs w:val="20"/>
        </w:rPr>
        <w:t xml:space="preserve"> minst två tredjedelar på den andra stämman. Bostadsrättslagen kan i vissa situationer föreskriva högre majoritetskrav.</w:t>
      </w:r>
    </w:p>
    <w:p w:rsidR="00AA1A96" w:rsidRPr="001B13AC" w:rsidRDefault="00AA1A96" w:rsidP="00AA1A96">
      <w:pPr>
        <w:rPr>
          <w:rFonts w:cs="Tahoma"/>
          <w:szCs w:val="20"/>
        </w:rPr>
      </w:pPr>
      <w:r w:rsidRPr="001B13AC">
        <w:rPr>
          <w:rFonts w:cs="Tahoma"/>
          <w:szCs w:val="20"/>
        </w:rPr>
        <w:t xml:space="preserve">Ovanstående stadgar har antagits vid två på varandra följande stämmor </w:t>
      </w:r>
      <w:r w:rsidR="00BA181C">
        <w:rPr>
          <w:rFonts w:cs="Tahoma"/>
          <w:szCs w:val="20"/>
        </w:rPr>
        <w:t>den 2016-03-15</w:t>
      </w:r>
      <w:r w:rsidR="00480534">
        <w:rPr>
          <w:rFonts w:cs="Tahoma"/>
          <w:szCs w:val="20"/>
        </w:rPr>
        <w:t xml:space="preserve"> </w:t>
      </w:r>
      <w:r w:rsidRPr="001B13AC">
        <w:rPr>
          <w:rFonts w:cs="Tahoma"/>
          <w:szCs w:val="20"/>
        </w:rPr>
        <w:t>och</w:t>
      </w:r>
      <w:r w:rsidR="00480534">
        <w:rPr>
          <w:rFonts w:cs="Tahoma"/>
          <w:szCs w:val="20"/>
        </w:rPr>
        <w:t xml:space="preserve"> </w:t>
      </w:r>
      <w:r w:rsidRPr="001B13AC">
        <w:rPr>
          <w:rFonts w:cs="Tahoma"/>
          <w:szCs w:val="20"/>
        </w:rPr>
        <w:t xml:space="preserve">den </w:t>
      </w:r>
      <w:r w:rsidR="00BA181C">
        <w:rPr>
          <w:rFonts w:cs="Tahoma"/>
          <w:szCs w:val="20"/>
        </w:rPr>
        <w:t>2016</w:t>
      </w:r>
      <w:r w:rsidR="00B14841">
        <w:rPr>
          <w:rFonts w:cs="Tahoma"/>
          <w:szCs w:val="20"/>
        </w:rPr>
        <w:t>-</w:t>
      </w:r>
      <w:r w:rsidR="00BA181C">
        <w:rPr>
          <w:rFonts w:cs="Tahoma"/>
          <w:szCs w:val="20"/>
        </w:rPr>
        <w:t>04-12</w:t>
      </w:r>
      <w:r w:rsidR="00696F53">
        <w:rPr>
          <w:rFonts w:cs="Tahoma"/>
          <w:szCs w:val="20"/>
        </w:rPr>
        <w:t>.</w:t>
      </w:r>
    </w:p>
    <w:p w:rsidR="00B14841" w:rsidRDefault="00480534">
      <w:pPr>
        <w:rPr>
          <w:rFonts w:cs="Tahoma"/>
          <w:szCs w:val="20"/>
        </w:rPr>
      </w:pPr>
      <w:r>
        <w:rPr>
          <w:rFonts w:cs="Tahoma"/>
          <w:szCs w:val="20"/>
        </w:rPr>
        <w:t>Järfälla</w:t>
      </w:r>
      <w:r w:rsidR="00AA1A96" w:rsidRPr="001B13AC">
        <w:rPr>
          <w:rFonts w:cs="Tahoma"/>
          <w:szCs w:val="20"/>
        </w:rPr>
        <w:t xml:space="preserve"> den </w:t>
      </w:r>
      <w:r w:rsidR="00BA181C">
        <w:rPr>
          <w:rFonts w:cs="Tahoma"/>
          <w:szCs w:val="20"/>
        </w:rPr>
        <w:t>2016-04-14</w:t>
      </w:r>
      <w:r w:rsidR="00DB1235">
        <w:rPr>
          <w:rFonts w:cs="Tahoma"/>
          <w:szCs w:val="20"/>
        </w:rPr>
        <w:t xml:space="preserve"> </w:t>
      </w:r>
    </w:p>
    <w:p w:rsidR="00B14841" w:rsidRDefault="00B14841">
      <w:pPr>
        <w:rPr>
          <w:rFonts w:cs="Tahoma"/>
          <w:szCs w:val="20"/>
        </w:rPr>
      </w:pPr>
    </w:p>
    <w:p w:rsidR="00DB3B01" w:rsidRPr="001B13AC" w:rsidRDefault="00B14841">
      <w:pPr>
        <w:rPr>
          <w:rFonts w:cs="Tahoma"/>
          <w:szCs w:val="20"/>
        </w:rPr>
      </w:pPr>
      <w:r>
        <w:rPr>
          <w:rFonts w:cs="Tahoma"/>
          <w:szCs w:val="20"/>
        </w:rPr>
        <w:t>Olle Lundstedt</w:t>
      </w:r>
      <w:r w:rsidR="00BA181C">
        <w:rPr>
          <w:rFonts w:cs="Tahoma"/>
          <w:szCs w:val="20"/>
        </w:rPr>
        <w:tab/>
        <w:t>Leif Dahlman</w:t>
      </w:r>
    </w:p>
    <w:sectPr w:rsidR="00DB3B01" w:rsidRPr="001B13AC" w:rsidSect="00FB728E">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BD5" w:rsidRDefault="00AD7BD5" w:rsidP="007959EE">
      <w:pPr>
        <w:spacing w:after="0" w:line="240" w:lineRule="auto"/>
      </w:pPr>
      <w:r>
        <w:separator/>
      </w:r>
    </w:p>
  </w:endnote>
  <w:endnote w:type="continuationSeparator" w:id="0">
    <w:p w:rsidR="00AD7BD5" w:rsidRDefault="00AD7BD5" w:rsidP="00795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BD5" w:rsidRDefault="00AD7BD5" w:rsidP="007959EE">
      <w:pPr>
        <w:spacing w:after="0" w:line="240" w:lineRule="auto"/>
      </w:pPr>
      <w:r>
        <w:separator/>
      </w:r>
    </w:p>
  </w:footnote>
  <w:footnote w:type="continuationSeparator" w:id="0">
    <w:p w:rsidR="00AD7BD5" w:rsidRDefault="00AD7BD5" w:rsidP="00795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195178"/>
      <w:docPartObj>
        <w:docPartGallery w:val="Page Numbers (Top of Page)"/>
        <w:docPartUnique/>
      </w:docPartObj>
    </w:sdtPr>
    <w:sdtEndPr/>
    <w:sdtContent>
      <w:p w:rsidR="008E3429" w:rsidRDefault="008E3429">
        <w:pPr>
          <w:pStyle w:val="Sidhuvud"/>
          <w:jc w:val="center"/>
        </w:pPr>
        <w:r>
          <w:fldChar w:fldCharType="begin"/>
        </w:r>
        <w:r>
          <w:instrText>PAGE   \* MERGEFORMAT</w:instrText>
        </w:r>
        <w:r>
          <w:fldChar w:fldCharType="separate"/>
        </w:r>
        <w:r w:rsidR="005E0863">
          <w:rPr>
            <w:noProof/>
          </w:rPr>
          <w:t>16</w:t>
        </w:r>
        <w:r>
          <w:fldChar w:fldCharType="end"/>
        </w:r>
      </w:p>
    </w:sdtContent>
  </w:sdt>
  <w:p w:rsidR="008E3429" w:rsidRDefault="008E342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775071"/>
      <w:docPartObj>
        <w:docPartGallery w:val="Page Numbers (Top of Page)"/>
        <w:docPartUnique/>
      </w:docPartObj>
    </w:sdtPr>
    <w:sdtEndPr/>
    <w:sdtContent>
      <w:p w:rsidR="008E3429" w:rsidRDefault="008E3429">
        <w:pPr>
          <w:pStyle w:val="Sidhuvud"/>
          <w:jc w:val="center"/>
        </w:pPr>
        <w:r>
          <w:fldChar w:fldCharType="begin"/>
        </w:r>
        <w:r>
          <w:instrText>PAGE   \* MERGEFORMAT</w:instrText>
        </w:r>
        <w:r>
          <w:fldChar w:fldCharType="separate"/>
        </w:r>
        <w:r>
          <w:rPr>
            <w:noProof/>
          </w:rPr>
          <w:t>1</w:t>
        </w:r>
        <w:r>
          <w:fldChar w:fldCharType="end"/>
        </w:r>
      </w:p>
    </w:sdtContent>
  </w:sdt>
  <w:p w:rsidR="008E3429" w:rsidRDefault="008E342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B5A"/>
    <w:multiLevelType w:val="hybridMultilevel"/>
    <w:tmpl w:val="3250A054"/>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2BE6F2B"/>
    <w:multiLevelType w:val="hybridMultilevel"/>
    <w:tmpl w:val="05841D46"/>
    <w:lvl w:ilvl="0" w:tplc="CB80A70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6CC6632"/>
    <w:multiLevelType w:val="hybridMultilevel"/>
    <w:tmpl w:val="30E4F2AC"/>
    <w:lvl w:ilvl="0" w:tplc="6FB25B7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3211BA1"/>
    <w:multiLevelType w:val="hybridMultilevel"/>
    <w:tmpl w:val="D3C017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5E3646C"/>
    <w:multiLevelType w:val="hybridMultilevel"/>
    <w:tmpl w:val="C34489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75F425B"/>
    <w:multiLevelType w:val="hybridMultilevel"/>
    <w:tmpl w:val="DC64A3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8A47D16"/>
    <w:multiLevelType w:val="hybridMultilevel"/>
    <w:tmpl w:val="EFA05F6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1A0155F3"/>
    <w:multiLevelType w:val="hybridMultilevel"/>
    <w:tmpl w:val="008C779C"/>
    <w:lvl w:ilvl="0" w:tplc="B03A50F6">
      <w:start w:val="19"/>
      <w:numFmt w:val="bullet"/>
      <w:lvlText w:val="•"/>
      <w:lvlJc w:val="left"/>
      <w:pPr>
        <w:ind w:left="720" w:hanging="360"/>
      </w:pPr>
      <w:rPr>
        <w:rFonts w:ascii="Verdana" w:eastAsiaTheme="minorHAnsi" w:hAnsi="Verdana"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AFE4972"/>
    <w:multiLevelType w:val="hybridMultilevel"/>
    <w:tmpl w:val="C1544D8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1BD027DB"/>
    <w:multiLevelType w:val="hybridMultilevel"/>
    <w:tmpl w:val="5672C95C"/>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4E93E69"/>
    <w:multiLevelType w:val="hybridMultilevel"/>
    <w:tmpl w:val="EA64B3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3A131C46"/>
    <w:multiLevelType w:val="hybridMultilevel"/>
    <w:tmpl w:val="A3E2AE8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09C68B8"/>
    <w:multiLevelType w:val="hybridMultilevel"/>
    <w:tmpl w:val="2F0C576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40A53C5F"/>
    <w:multiLevelType w:val="hybridMultilevel"/>
    <w:tmpl w:val="F732C2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44907E5E"/>
    <w:multiLevelType w:val="hybridMultilevel"/>
    <w:tmpl w:val="41CE0C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1D75AB1"/>
    <w:multiLevelType w:val="hybridMultilevel"/>
    <w:tmpl w:val="5658FE62"/>
    <w:lvl w:ilvl="0" w:tplc="B03A50F6">
      <w:start w:val="19"/>
      <w:numFmt w:val="bullet"/>
      <w:lvlText w:val="•"/>
      <w:lvlJc w:val="left"/>
      <w:pPr>
        <w:ind w:left="720" w:hanging="360"/>
      </w:pPr>
      <w:rPr>
        <w:rFonts w:ascii="Verdana" w:eastAsiaTheme="minorHAnsi" w:hAnsi="Verdana"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30246C5"/>
    <w:multiLevelType w:val="hybridMultilevel"/>
    <w:tmpl w:val="656AEBE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59F67DB9"/>
    <w:multiLevelType w:val="hybridMultilevel"/>
    <w:tmpl w:val="F13043F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654554B8"/>
    <w:multiLevelType w:val="hybridMultilevel"/>
    <w:tmpl w:val="71367E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7FAC2FD9"/>
    <w:multiLevelType w:val="hybridMultilevel"/>
    <w:tmpl w:val="9EE4FFD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4"/>
  </w:num>
  <w:num w:numId="3">
    <w:abstractNumId w:val="10"/>
  </w:num>
  <w:num w:numId="4">
    <w:abstractNumId w:val="18"/>
  </w:num>
  <w:num w:numId="5">
    <w:abstractNumId w:val="5"/>
  </w:num>
  <w:num w:numId="6">
    <w:abstractNumId w:val="15"/>
  </w:num>
  <w:num w:numId="7">
    <w:abstractNumId w:val="12"/>
  </w:num>
  <w:num w:numId="8">
    <w:abstractNumId w:val="3"/>
  </w:num>
  <w:num w:numId="9">
    <w:abstractNumId w:val="7"/>
  </w:num>
  <w:num w:numId="10">
    <w:abstractNumId w:val="13"/>
  </w:num>
  <w:num w:numId="11">
    <w:abstractNumId w:val="11"/>
  </w:num>
  <w:num w:numId="12">
    <w:abstractNumId w:val="6"/>
  </w:num>
  <w:num w:numId="13">
    <w:abstractNumId w:val="0"/>
  </w:num>
  <w:num w:numId="14">
    <w:abstractNumId w:val="9"/>
  </w:num>
  <w:num w:numId="15">
    <w:abstractNumId w:val="19"/>
  </w:num>
  <w:num w:numId="16">
    <w:abstractNumId w:val="2"/>
  </w:num>
  <w:num w:numId="17">
    <w:abstractNumId w:val="17"/>
  </w:num>
  <w:num w:numId="18">
    <w:abstractNumId w:val="1"/>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A1A96"/>
    <w:rsid w:val="00005672"/>
    <w:rsid w:val="00020F32"/>
    <w:rsid w:val="00053AFD"/>
    <w:rsid w:val="00056C2A"/>
    <w:rsid w:val="00063F2A"/>
    <w:rsid w:val="00086F68"/>
    <w:rsid w:val="000928CC"/>
    <w:rsid w:val="000A6E1A"/>
    <w:rsid w:val="000B47AD"/>
    <w:rsid w:val="000B59C3"/>
    <w:rsid w:val="000C4E08"/>
    <w:rsid w:val="000C5432"/>
    <w:rsid w:val="000D6EA8"/>
    <w:rsid w:val="000E7789"/>
    <w:rsid w:val="000F014B"/>
    <w:rsid w:val="000F3588"/>
    <w:rsid w:val="00101946"/>
    <w:rsid w:val="00141D86"/>
    <w:rsid w:val="001432CC"/>
    <w:rsid w:val="00145755"/>
    <w:rsid w:val="0015156C"/>
    <w:rsid w:val="001526AF"/>
    <w:rsid w:val="00155547"/>
    <w:rsid w:val="0016140C"/>
    <w:rsid w:val="00161D6D"/>
    <w:rsid w:val="001658ED"/>
    <w:rsid w:val="0018762F"/>
    <w:rsid w:val="001B13AC"/>
    <w:rsid w:val="001E20D5"/>
    <w:rsid w:val="001F71F2"/>
    <w:rsid w:val="002006B9"/>
    <w:rsid w:val="00216D63"/>
    <w:rsid w:val="00230DBF"/>
    <w:rsid w:val="002350E9"/>
    <w:rsid w:val="00250ACA"/>
    <w:rsid w:val="00254583"/>
    <w:rsid w:val="00271744"/>
    <w:rsid w:val="00274E76"/>
    <w:rsid w:val="002A3099"/>
    <w:rsid w:val="002B129A"/>
    <w:rsid w:val="002B7A91"/>
    <w:rsid w:val="002C1658"/>
    <w:rsid w:val="002C30CD"/>
    <w:rsid w:val="002C51C2"/>
    <w:rsid w:val="002C54E4"/>
    <w:rsid w:val="002D2842"/>
    <w:rsid w:val="002F057B"/>
    <w:rsid w:val="002F0701"/>
    <w:rsid w:val="00300425"/>
    <w:rsid w:val="00300D4D"/>
    <w:rsid w:val="00314619"/>
    <w:rsid w:val="00323511"/>
    <w:rsid w:val="003474B3"/>
    <w:rsid w:val="003524DC"/>
    <w:rsid w:val="00355136"/>
    <w:rsid w:val="0035558D"/>
    <w:rsid w:val="0035643D"/>
    <w:rsid w:val="00360D16"/>
    <w:rsid w:val="00360E19"/>
    <w:rsid w:val="003954B1"/>
    <w:rsid w:val="003A4382"/>
    <w:rsid w:val="003F6F8F"/>
    <w:rsid w:val="00406903"/>
    <w:rsid w:val="0042319F"/>
    <w:rsid w:val="0044752C"/>
    <w:rsid w:val="00450F48"/>
    <w:rsid w:val="00453F0D"/>
    <w:rsid w:val="0045694D"/>
    <w:rsid w:val="00480534"/>
    <w:rsid w:val="004A3F38"/>
    <w:rsid w:val="004D14D5"/>
    <w:rsid w:val="004D54F6"/>
    <w:rsid w:val="004D5E15"/>
    <w:rsid w:val="004D6807"/>
    <w:rsid w:val="00510E6E"/>
    <w:rsid w:val="0052097E"/>
    <w:rsid w:val="00525265"/>
    <w:rsid w:val="00551814"/>
    <w:rsid w:val="00554F97"/>
    <w:rsid w:val="00575C44"/>
    <w:rsid w:val="005865A5"/>
    <w:rsid w:val="005A5FCC"/>
    <w:rsid w:val="005A6661"/>
    <w:rsid w:val="005B4CB5"/>
    <w:rsid w:val="005C7C5C"/>
    <w:rsid w:val="005D5BAD"/>
    <w:rsid w:val="005E0863"/>
    <w:rsid w:val="005E7093"/>
    <w:rsid w:val="006015BA"/>
    <w:rsid w:val="0061040A"/>
    <w:rsid w:val="00613B40"/>
    <w:rsid w:val="00616D57"/>
    <w:rsid w:val="0062130F"/>
    <w:rsid w:val="00625F42"/>
    <w:rsid w:val="00686930"/>
    <w:rsid w:val="00693A7B"/>
    <w:rsid w:val="00696F53"/>
    <w:rsid w:val="006C1D0D"/>
    <w:rsid w:val="006C64F1"/>
    <w:rsid w:val="006D0980"/>
    <w:rsid w:val="00733E1C"/>
    <w:rsid w:val="00752BB4"/>
    <w:rsid w:val="00757310"/>
    <w:rsid w:val="00757D15"/>
    <w:rsid w:val="007710C6"/>
    <w:rsid w:val="00775D9F"/>
    <w:rsid w:val="0079144E"/>
    <w:rsid w:val="007915FA"/>
    <w:rsid w:val="007959EE"/>
    <w:rsid w:val="007A58AD"/>
    <w:rsid w:val="007B3C94"/>
    <w:rsid w:val="00801685"/>
    <w:rsid w:val="008048C6"/>
    <w:rsid w:val="00807A6C"/>
    <w:rsid w:val="008240BB"/>
    <w:rsid w:val="008302BA"/>
    <w:rsid w:val="00834443"/>
    <w:rsid w:val="00870C27"/>
    <w:rsid w:val="00872FB5"/>
    <w:rsid w:val="00875902"/>
    <w:rsid w:val="008857C8"/>
    <w:rsid w:val="008A32E2"/>
    <w:rsid w:val="008B4627"/>
    <w:rsid w:val="008D1025"/>
    <w:rsid w:val="008D55AD"/>
    <w:rsid w:val="008D79F6"/>
    <w:rsid w:val="008E3429"/>
    <w:rsid w:val="008E4D2C"/>
    <w:rsid w:val="008E6BF9"/>
    <w:rsid w:val="0090654D"/>
    <w:rsid w:val="009120F6"/>
    <w:rsid w:val="009151F0"/>
    <w:rsid w:val="00931BB7"/>
    <w:rsid w:val="0094669A"/>
    <w:rsid w:val="00955E19"/>
    <w:rsid w:val="009813E1"/>
    <w:rsid w:val="00991725"/>
    <w:rsid w:val="00993352"/>
    <w:rsid w:val="00993666"/>
    <w:rsid w:val="009A57A7"/>
    <w:rsid w:val="009B63C7"/>
    <w:rsid w:val="009C0D71"/>
    <w:rsid w:val="009C6C2E"/>
    <w:rsid w:val="009D7645"/>
    <w:rsid w:val="009D7686"/>
    <w:rsid w:val="009E507B"/>
    <w:rsid w:val="00A00E36"/>
    <w:rsid w:val="00A36344"/>
    <w:rsid w:val="00A4674C"/>
    <w:rsid w:val="00A56D12"/>
    <w:rsid w:val="00A66454"/>
    <w:rsid w:val="00A83024"/>
    <w:rsid w:val="00A848F4"/>
    <w:rsid w:val="00A87966"/>
    <w:rsid w:val="00A90835"/>
    <w:rsid w:val="00AA1A96"/>
    <w:rsid w:val="00AB5138"/>
    <w:rsid w:val="00AD08C8"/>
    <w:rsid w:val="00AD7BD5"/>
    <w:rsid w:val="00B14841"/>
    <w:rsid w:val="00B17820"/>
    <w:rsid w:val="00B2503F"/>
    <w:rsid w:val="00B335CE"/>
    <w:rsid w:val="00B34498"/>
    <w:rsid w:val="00B4022F"/>
    <w:rsid w:val="00B40427"/>
    <w:rsid w:val="00B43517"/>
    <w:rsid w:val="00B67BDC"/>
    <w:rsid w:val="00B96AE7"/>
    <w:rsid w:val="00B96BCB"/>
    <w:rsid w:val="00BA181C"/>
    <w:rsid w:val="00BC32B8"/>
    <w:rsid w:val="00BD54EE"/>
    <w:rsid w:val="00BD60CF"/>
    <w:rsid w:val="00BF4FCF"/>
    <w:rsid w:val="00BF77F2"/>
    <w:rsid w:val="00C422DA"/>
    <w:rsid w:val="00C47DFB"/>
    <w:rsid w:val="00C51BE8"/>
    <w:rsid w:val="00C54874"/>
    <w:rsid w:val="00C75097"/>
    <w:rsid w:val="00CB2CE6"/>
    <w:rsid w:val="00CC616E"/>
    <w:rsid w:val="00CE7809"/>
    <w:rsid w:val="00CF451D"/>
    <w:rsid w:val="00CF7ED0"/>
    <w:rsid w:val="00D50769"/>
    <w:rsid w:val="00D67EF9"/>
    <w:rsid w:val="00D72DDD"/>
    <w:rsid w:val="00D94DB1"/>
    <w:rsid w:val="00DA6842"/>
    <w:rsid w:val="00DB1235"/>
    <w:rsid w:val="00DB3B01"/>
    <w:rsid w:val="00DC3934"/>
    <w:rsid w:val="00DC3E8E"/>
    <w:rsid w:val="00DD501C"/>
    <w:rsid w:val="00DF015C"/>
    <w:rsid w:val="00DF1C97"/>
    <w:rsid w:val="00DF6438"/>
    <w:rsid w:val="00E11A50"/>
    <w:rsid w:val="00E17FF0"/>
    <w:rsid w:val="00E2522A"/>
    <w:rsid w:val="00E3602C"/>
    <w:rsid w:val="00E4340F"/>
    <w:rsid w:val="00E743B1"/>
    <w:rsid w:val="00E82395"/>
    <w:rsid w:val="00E8347D"/>
    <w:rsid w:val="00E97335"/>
    <w:rsid w:val="00EB3A57"/>
    <w:rsid w:val="00EC5342"/>
    <w:rsid w:val="00ED270C"/>
    <w:rsid w:val="00EE504E"/>
    <w:rsid w:val="00EE51E7"/>
    <w:rsid w:val="00F13819"/>
    <w:rsid w:val="00F168FD"/>
    <w:rsid w:val="00F2481B"/>
    <w:rsid w:val="00F2689E"/>
    <w:rsid w:val="00F27D2F"/>
    <w:rsid w:val="00F32F01"/>
    <w:rsid w:val="00F33E03"/>
    <w:rsid w:val="00F42B71"/>
    <w:rsid w:val="00F6148F"/>
    <w:rsid w:val="00F625A4"/>
    <w:rsid w:val="00F647FB"/>
    <w:rsid w:val="00F7314A"/>
    <w:rsid w:val="00F8570B"/>
    <w:rsid w:val="00F95457"/>
    <w:rsid w:val="00F97927"/>
    <w:rsid w:val="00FA62AD"/>
    <w:rsid w:val="00FB728E"/>
    <w:rsid w:val="00FD3C9D"/>
    <w:rsid w:val="00FE0EBE"/>
    <w:rsid w:val="00FF25EA"/>
    <w:rsid w:val="00FF76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619"/>
    <w:rPr>
      <w:rFonts w:ascii="Verdana" w:hAnsi="Verdana"/>
      <w:sz w:val="20"/>
    </w:rPr>
  </w:style>
  <w:style w:type="paragraph" w:styleId="Rubrik1">
    <w:name w:val="heading 1"/>
    <w:basedOn w:val="Normal"/>
    <w:next w:val="Normal"/>
    <w:link w:val="Rubrik1Char"/>
    <w:uiPriority w:val="9"/>
    <w:qFormat/>
    <w:rsid w:val="005D5BAD"/>
    <w:pPr>
      <w:keepNext/>
      <w:keepLines/>
      <w:spacing w:before="480" w:after="120"/>
      <w:outlineLvl w:val="0"/>
    </w:pPr>
    <w:rPr>
      <w:rFonts w:eastAsiaTheme="majorEastAsia" w:cstheme="majorBidi"/>
      <w:b/>
      <w:bCs/>
      <w:szCs w:val="28"/>
    </w:rPr>
  </w:style>
  <w:style w:type="paragraph" w:styleId="Rubrik2">
    <w:name w:val="heading 2"/>
    <w:basedOn w:val="Normal"/>
    <w:next w:val="Normal"/>
    <w:link w:val="Rubrik2Char"/>
    <w:uiPriority w:val="9"/>
    <w:unhideWhenUsed/>
    <w:qFormat/>
    <w:rsid w:val="00616D57"/>
    <w:pPr>
      <w:keepNext/>
      <w:keepLines/>
      <w:spacing w:before="240" w:after="80"/>
      <w:outlineLvl w:val="1"/>
    </w:pPr>
    <w:rPr>
      <w:rFonts w:eastAsiaTheme="majorEastAsia" w:cstheme="majorBidi"/>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D5BAD"/>
    <w:rPr>
      <w:rFonts w:ascii="Verdana" w:eastAsiaTheme="majorEastAsia" w:hAnsi="Verdana" w:cstheme="majorBidi"/>
      <w:b/>
      <w:bCs/>
      <w:szCs w:val="28"/>
    </w:rPr>
  </w:style>
  <w:style w:type="character" w:customStyle="1" w:styleId="Rubrik2Char">
    <w:name w:val="Rubrik 2 Char"/>
    <w:basedOn w:val="Standardstycketeckensnitt"/>
    <w:link w:val="Rubrik2"/>
    <w:uiPriority w:val="9"/>
    <w:rsid w:val="00616D57"/>
    <w:rPr>
      <w:rFonts w:ascii="Verdana" w:eastAsiaTheme="majorEastAsia" w:hAnsi="Verdana" w:cstheme="majorBidi"/>
      <w:b/>
      <w:bCs/>
      <w:sz w:val="20"/>
      <w:szCs w:val="26"/>
    </w:rPr>
  </w:style>
  <w:style w:type="paragraph" w:customStyle="1" w:styleId="Formatmall">
    <w:name w:val="Formatmall"/>
    <w:rsid w:val="00161D6D"/>
    <w:pPr>
      <w:widowControl w:val="0"/>
      <w:autoSpaceDE w:val="0"/>
      <w:autoSpaceDN w:val="0"/>
      <w:adjustRightInd w:val="0"/>
      <w:spacing w:after="0" w:line="240" w:lineRule="auto"/>
    </w:pPr>
    <w:rPr>
      <w:rFonts w:ascii="Times New Roman" w:eastAsiaTheme="minorEastAsia" w:hAnsi="Times New Roman" w:cs="Times New Roman"/>
      <w:sz w:val="24"/>
      <w:szCs w:val="24"/>
      <w:lang w:eastAsia="sv-SE"/>
    </w:rPr>
  </w:style>
  <w:style w:type="paragraph" w:styleId="Sidhuvud">
    <w:name w:val="header"/>
    <w:basedOn w:val="Normal"/>
    <w:link w:val="SidhuvudChar"/>
    <w:uiPriority w:val="99"/>
    <w:unhideWhenUsed/>
    <w:rsid w:val="007959E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959EE"/>
  </w:style>
  <w:style w:type="paragraph" w:styleId="Sidfot">
    <w:name w:val="footer"/>
    <w:basedOn w:val="Normal"/>
    <w:link w:val="SidfotChar"/>
    <w:uiPriority w:val="99"/>
    <w:unhideWhenUsed/>
    <w:rsid w:val="007959E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959EE"/>
  </w:style>
  <w:style w:type="paragraph" w:styleId="Ingetavstnd">
    <w:name w:val="No Spacing"/>
    <w:link w:val="IngetavstndChar"/>
    <w:uiPriority w:val="1"/>
    <w:qFormat/>
    <w:rsid w:val="007959EE"/>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7959EE"/>
    <w:rPr>
      <w:rFonts w:eastAsiaTheme="minorEastAsia"/>
    </w:rPr>
  </w:style>
  <w:style w:type="paragraph" w:styleId="Ballongtext">
    <w:name w:val="Balloon Text"/>
    <w:basedOn w:val="Normal"/>
    <w:link w:val="BallongtextChar"/>
    <w:uiPriority w:val="99"/>
    <w:semiHidden/>
    <w:unhideWhenUsed/>
    <w:rsid w:val="007959E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959EE"/>
    <w:rPr>
      <w:rFonts w:ascii="Tahoma" w:hAnsi="Tahoma" w:cs="Tahoma"/>
      <w:sz w:val="16"/>
      <w:szCs w:val="16"/>
    </w:rPr>
  </w:style>
  <w:style w:type="paragraph" w:styleId="Innehllsfrteckningsrubrik">
    <w:name w:val="TOC Heading"/>
    <w:basedOn w:val="Rubrik1"/>
    <w:next w:val="Normal"/>
    <w:uiPriority w:val="39"/>
    <w:semiHidden/>
    <w:unhideWhenUsed/>
    <w:qFormat/>
    <w:rsid w:val="005A6661"/>
    <w:pPr>
      <w:spacing w:after="0"/>
      <w:outlineLvl w:val="9"/>
    </w:pPr>
    <w:rPr>
      <w:rFonts w:asciiTheme="majorHAnsi" w:hAnsiTheme="majorHAnsi"/>
      <w:color w:val="365F91" w:themeColor="accent1" w:themeShade="BF"/>
      <w:sz w:val="28"/>
    </w:rPr>
  </w:style>
  <w:style w:type="paragraph" w:styleId="Innehll1">
    <w:name w:val="toc 1"/>
    <w:basedOn w:val="Normal"/>
    <w:next w:val="Normal"/>
    <w:autoRedefine/>
    <w:uiPriority w:val="39"/>
    <w:unhideWhenUsed/>
    <w:rsid w:val="005A6661"/>
    <w:pPr>
      <w:spacing w:after="100"/>
    </w:pPr>
  </w:style>
  <w:style w:type="paragraph" w:styleId="Innehll2">
    <w:name w:val="toc 2"/>
    <w:basedOn w:val="Normal"/>
    <w:next w:val="Normal"/>
    <w:autoRedefine/>
    <w:uiPriority w:val="39"/>
    <w:unhideWhenUsed/>
    <w:rsid w:val="005A6661"/>
    <w:pPr>
      <w:spacing w:after="100"/>
      <w:ind w:left="220"/>
    </w:pPr>
  </w:style>
  <w:style w:type="character" w:styleId="Hyperlnk">
    <w:name w:val="Hyperlink"/>
    <w:basedOn w:val="Standardstycketeckensnitt"/>
    <w:uiPriority w:val="99"/>
    <w:unhideWhenUsed/>
    <w:rsid w:val="005A6661"/>
    <w:rPr>
      <w:color w:val="0000FF" w:themeColor="hyperlink"/>
      <w:u w:val="single"/>
    </w:rPr>
  </w:style>
  <w:style w:type="table" w:styleId="Tabellrutnt">
    <w:name w:val="Table Grid"/>
    <w:basedOn w:val="Normaltabell"/>
    <w:uiPriority w:val="59"/>
    <w:rsid w:val="00F8570B"/>
    <w:pPr>
      <w:spacing w:after="0" w:line="240" w:lineRule="auto"/>
    </w:pPr>
    <w:rPr>
      <w:rFonts w:eastAsiaTheme="minorEastAsia"/>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50769"/>
    <w:pPr>
      <w:ind w:left="720"/>
      <w:contextualSpacing/>
    </w:pPr>
  </w:style>
  <w:style w:type="paragraph" w:styleId="Fotnotstext">
    <w:name w:val="footnote text"/>
    <w:basedOn w:val="Normal"/>
    <w:link w:val="FotnotstextChar"/>
    <w:uiPriority w:val="99"/>
    <w:semiHidden/>
    <w:unhideWhenUsed/>
    <w:rsid w:val="00BD60CF"/>
    <w:pPr>
      <w:spacing w:after="0" w:line="240" w:lineRule="auto"/>
    </w:pPr>
    <w:rPr>
      <w:szCs w:val="20"/>
    </w:rPr>
  </w:style>
  <w:style w:type="character" w:customStyle="1" w:styleId="FotnotstextChar">
    <w:name w:val="Fotnotstext Char"/>
    <w:basedOn w:val="Standardstycketeckensnitt"/>
    <w:link w:val="Fotnotstext"/>
    <w:uiPriority w:val="99"/>
    <w:semiHidden/>
    <w:rsid w:val="00BD60CF"/>
    <w:rPr>
      <w:rFonts w:ascii="Verdana" w:hAnsi="Verdana"/>
      <w:sz w:val="20"/>
      <w:szCs w:val="20"/>
    </w:rPr>
  </w:style>
  <w:style w:type="character" w:styleId="Fotnotsreferens">
    <w:name w:val="footnote reference"/>
    <w:basedOn w:val="Standardstycketeckensnitt"/>
    <w:uiPriority w:val="99"/>
    <w:semiHidden/>
    <w:unhideWhenUsed/>
    <w:rsid w:val="00BD60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94108-D203-42EE-8074-7598590D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16</Pages>
  <Words>5395</Words>
  <Characters>28594</Characters>
  <Application>Microsoft Office Word</Application>
  <DocSecurity>0</DocSecurity>
  <Lines>238</Lines>
  <Paragraphs>67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Olle</dc:creator>
  <cp:lastModifiedBy>Olle</cp:lastModifiedBy>
  <cp:revision>6</cp:revision>
  <cp:lastPrinted>2013-09-19T09:23:00Z</cp:lastPrinted>
  <dcterms:created xsi:type="dcterms:W3CDTF">2016-04-14T05:26:00Z</dcterms:created>
  <dcterms:modified xsi:type="dcterms:W3CDTF">2016-04-14T13:44:00Z</dcterms:modified>
  <cp:contentStatus>Slutgiltig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